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BD" w:rsidRDefault="000F7823" w:rsidP="000F7823">
      <w:pPr>
        <w:spacing w:after="0" w:line="240" w:lineRule="auto"/>
        <w:ind w:left="-238" w:right="-482"/>
        <w:jc w:val="center"/>
        <w:rPr>
          <w:rFonts w:ascii="Times New Roman" w:hAnsi="Times New Roman" w:cs="Times New Roman"/>
          <w:b/>
          <w:sz w:val="28"/>
          <w:szCs w:val="28"/>
        </w:rPr>
      </w:pPr>
      <w:r>
        <w:rPr>
          <w:rFonts w:ascii="Times New Roman" w:hAnsi="Times New Roman" w:cs="Times New Roman"/>
          <w:b/>
          <w:sz w:val="28"/>
          <w:szCs w:val="28"/>
        </w:rPr>
        <w:t>GRECIA CLASSICA</w:t>
      </w:r>
    </w:p>
    <w:p w:rsidR="000F7823" w:rsidRPr="004C3C47" w:rsidRDefault="004C3C47" w:rsidP="000F7823">
      <w:pPr>
        <w:spacing w:after="0" w:line="240" w:lineRule="auto"/>
        <w:ind w:left="-238" w:right="-482"/>
        <w:jc w:val="center"/>
        <w:rPr>
          <w:rFonts w:ascii="Times New Roman" w:hAnsi="Times New Roman" w:cs="Times New Roman"/>
          <w:bCs/>
          <w:i/>
          <w:iCs/>
          <w:sz w:val="24"/>
          <w:szCs w:val="24"/>
        </w:rPr>
      </w:pPr>
      <w:r w:rsidRPr="004C3C47">
        <w:rPr>
          <w:rFonts w:ascii="Times New Roman" w:hAnsi="Times New Roman" w:cs="Times New Roman"/>
          <w:bCs/>
          <w:i/>
          <w:iCs/>
          <w:sz w:val="24"/>
          <w:szCs w:val="24"/>
        </w:rPr>
        <w:t>Speciale Capodanno</w:t>
      </w:r>
    </w:p>
    <w:p w:rsidR="005E5FBD" w:rsidRPr="00BB4231" w:rsidRDefault="005E5FBD" w:rsidP="005247CD">
      <w:pPr>
        <w:spacing w:after="0" w:line="240" w:lineRule="auto"/>
        <w:ind w:left="-238" w:right="-482"/>
        <w:jc w:val="center"/>
        <w:rPr>
          <w:rFonts w:ascii="Times New Roman" w:hAnsi="Times New Roman" w:cs="Times New Roman"/>
          <w:b/>
          <w:sz w:val="28"/>
          <w:szCs w:val="28"/>
        </w:rPr>
      </w:pPr>
    </w:p>
    <w:p w:rsidR="000F7823" w:rsidRDefault="000F7823" w:rsidP="000F7823">
      <w:pPr>
        <w:spacing w:after="0"/>
        <w:ind w:left="-238" w:right="-482"/>
        <w:rPr>
          <w:rFonts w:ascii="Times New Roman" w:hAnsi="Times New Roman" w:cs="Times New Roman"/>
          <w:b/>
          <w:sz w:val="20"/>
          <w:szCs w:val="20"/>
        </w:rPr>
      </w:pPr>
    </w:p>
    <w:p w:rsidR="00F00D9E" w:rsidRPr="00BB4231" w:rsidRDefault="00F00D9E" w:rsidP="003A270B">
      <w:pPr>
        <w:spacing w:after="0"/>
        <w:ind w:left="-238" w:right="-482"/>
        <w:rPr>
          <w:rFonts w:ascii="Times New Roman" w:hAnsi="Times New Roman" w:cs="Times New Roman"/>
          <w:b/>
          <w:sz w:val="20"/>
          <w:szCs w:val="20"/>
        </w:rPr>
      </w:pPr>
    </w:p>
    <w:p w:rsidR="00121933" w:rsidRDefault="00416FB2" w:rsidP="003A270B">
      <w:pPr>
        <w:spacing w:after="0"/>
        <w:ind w:left="-238" w:right="-482"/>
        <w:jc w:val="center"/>
        <w:rPr>
          <w:rFonts w:ascii="Times New Roman" w:hAnsi="Times New Roman" w:cs="Times New Roman"/>
          <w:b/>
          <w:i/>
          <w:color w:val="FF0000"/>
          <w:sz w:val="20"/>
          <w:szCs w:val="20"/>
        </w:rPr>
      </w:pPr>
      <w:r w:rsidRPr="00BB4231">
        <w:rPr>
          <w:rFonts w:ascii="Times New Roman" w:hAnsi="Times New Roman" w:cs="Times New Roman"/>
          <w:b/>
          <w:i/>
          <w:color w:val="FF0000"/>
          <w:sz w:val="20"/>
          <w:szCs w:val="20"/>
        </w:rPr>
        <w:t xml:space="preserve">PROGRAMMA DI VIAGGIO  </w:t>
      </w:r>
    </w:p>
    <w:p w:rsidR="004C3C47" w:rsidRPr="00BB4231" w:rsidRDefault="004C3C47" w:rsidP="003A270B">
      <w:pPr>
        <w:spacing w:after="0"/>
        <w:ind w:left="-238" w:right="-482"/>
        <w:jc w:val="center"/>
        <w:rPr>
          <w:rFonts w:ascii="Times New Roman" w:hAnsi="Times New Roman" w:cs="Times New Roman"/>
          <w:b/>
          <w:i/>
          <w:color w:val="FF0000"/>
          <w:sz w:val="20"/>
          <w:szCs w:val="20"/>
        </w:rPr>
      </w:pPr>
    </w:p>
    <w:p w:rsidR="005247CD" w:rsidRPr="004C3C47" w:rsidRDefault="005247CD" w:rsidP="004C3C47">
      <w:pPr>
        <w:pStyle w:val="Nessunaspaziatura"/>
        <w:jc w:val="both"/>
        <w:rPr>
          <w:rFonts w:ascii="Times New Roman" w:hAnsi="Times New Roman" w:cs="Times New Roman"/>
          <w:sz w:val="20"/>
          <w:szCs w:val="20"/>
        </w:rPr>
      </w:pPr>
    </w:p>
    <w:p w:rsidR="004C3C47" w:rsidRPr="004C3C47" w:rsidRDefault="004C3C47" w:rsidP="004C3C47">
      <w:pPr>
        <w:pStyle w:val="Nessunaspaziatura"/>
        <w:jc w:val="both"/>
        <w:rPr>
          <w:rFonts w:ascii="Times New Roman" w:hAnsi="Times New Roman" w:cs="Times New Roman"/>
          <w:b/>
          <w:bCs/>
          <w:sz w:val="20"/>
          <w:szCs w:val="20"/>
        </w:rPr>
      </w:pPr>
      <w:r w:rsidRPr="004C3C47">
        <w:rPr>
          <w:rFonts w:ascii="Times New Roman" w:hAnsi="Times New Roman" w:cs="Times New Roman"/>
          <w:b/>
          <w:bCs/>
          <w:sz w:val="20"/>
          <w:szCs w:val="20"/>
        </w:rPr>
        <w:t xml:space="preserve">30 Dicembre 2023 – sabato – ATENE </w:t>
      </w:r>
    </w:p>
    <w:p w:rsidR="004C3C47" w:rsidRDefault="004C3C47" w:rsidP="004C3C47">
      <w:pPr>
        <w:pStyle w:val="Nessunaspaziatura"/>
        <w:jc w:val="both"/>
        <w:rPr>
          <w:rFonts w:ascii="Times New Roman" w:hAnsi="Times New Roman" w:cs="Times New Roman"/>
          <w:sz w:val="20"/>
          <w:szCs w:val="20"/>
        </w:rPr>
      </w:pPr>
      <w:r w:rsidRPr="004C3C47">
        <w:rPr>
          <w:rFonts w:ascii="Times New Roman" w:hAnsi="Times New Roman" w:cs="Times New Roman"/>
          <w:sz w:val="20"/>
          <w:szCs w:val="20"/>
        </w:rPr>
        <w:t xml:space="preserve">Arrivo in hotel. Incontro con gli altri partecipanti e la guida alle ore 19:30. Cena e pernottamento. </w:t>
      </w:r>
    </w:p>
    <w:p w:rsidR="004C3C47" w:rsidRDefault="004C3C47" w:rsidP="004C3C47">
      <w:pPr>
        <w:pStyle w:val="Nessunaspaziatura"/>
        <w:jc w:val="both"/>
        <w:rPr>
          <w:rFonts w:ascii="Times New Roman" w:hAnsi="Times New Roman" w:cs="Times New Roman"/>
          <w:sz w:val="20"/>
          <w:szCs w:val="20"/>
        </w:rPr>
      </w:pPr>
    </w:p>
    <w:p w:rsidR="004C3C47" w:rsidRPr="004C3C47" w:rsidRDefault="004C3C47" w:rsidP="004C3C47">
      <w:pPr>
        <w:pStyle w:val="Nessunaspaziatura"/>
        <w:jc w:val="both"/>
        <w:rPr>
          <w:rFonts w:ascii="Times New Roman" w:hAnsi="Times New Roman" w:cs="Times New Roman"/>
          <w:b/>
          <w:bCs/>
          <w:sz w:val="20"/>
          <w:szCs w:val="20"/>
        </w:rPr>
      </w:pPr>
      <w:r w:rsidRPr="004C3C47">
        <w:rPr>
          <w:rFonts w:ascii="Times New Roman" w:hAnsi="Times New Roman" w:cs="Times New Roman"/>
          <w:b/>
          <w:bCs/>
          <w:sz w:val="20"/>
          <w:szCs w:val="20"/>
        </w:rPr>
        <w:t xml:space="preserve">31 Dicembre 202 – domenica – ATENE </w:t>
      </w:r>
    </w:p>
    <w:p w:rsidR="004C3C47" w:rsidRDefault="004C3C47" w:rsidP="004C3C47">
      <w:pPr>
        <w:pStyle w:val="Nessunaspaziatura"/>
        <w:jc w:val="both"/>
        <w:rPr>
          <w:rFonts w:ascii="Times New Roman" w:hAnsi="Times New Roman" w:cs="Times New Roman"/>
          <w:sz w:val="20"/>
          <w:szCs w:val="20"/>
        </w:rPr>
      </w:pPr>
      <w:r w:rsidRPr="004C3C47">
        <w:rPr>
          <w:rFonts w:ascii="Times New Roman" w:hAnsi="Times New Roman" w:cs="Times New Roman"/>
          <w:sz w:val="20"/>
          <w:szCs w:val="20"/>
        </w:rPr>
        <w:t xml:space="preserve">Prima colazione. Alle ore 09,00 inizieremo la visita di Atene e del nuovo museo dell’Acropoli. il percorso inizia dall’Acropoli, dove si visiterà uno dei complessi archeologici più noti e frequentati da turisti e studiosi di tutto il mondo. Si ammireranno: il Partenone, l’Eretteo, il tempio di Atena Nike e l’Odeon di Erode Attico. Visita del Nuovo Museo dell’Acropoli, risultato della perfetta compenetrazione tra un moderno progetto architettonico e antichità. Proseguimento in pullman attraverso punti più importanti della città: piazza Syntagma con la tomba del Milite Ignoto e il Parlamento, via Panepistemiou con i palazzi neoclassici dell’Accademia, dell’Università e della Biblioteca Nazionale. Continuazione per piazza Omonia, via Stadiou e via Erode Attico con il palazzo presidenziale e le famose guardie nazionali dette “Euzones”. Si arriverà quindi allo stadio “Panatinaico”, dove nel 1896 si tennero le prime Olimpiadi dell’era moderna. Il tour prosegue visitando il tempio di Giove Olimpico, l’arco di Adriano e il palazzo delle esposizioni di Zappion, immerso all’interno dei giardini reali. Pranzo in hotel. Pomeriggio libero. Cena libera. Pernottamento. (1) Possibilità di Cenone e veglione in città (facoltativo). </w:t>
      </w:r>
    </w:p>
    <w:p w:rsidR="004C3C47" w:rsidRDefault="004C3C47" w:rsidP="004C3C47">
      <w:pPr>
        <w:pStyle w:val="Nessunaspaziatura"/>
        <w:jc w:val="both"/>
        <w:rPr>
          <w:rFonts w:ascii="Times New Roman" w:hAnsi="Times New Roman" w:cs="Times New Roman"/>
          <w:sz w:val="20"/>
          <w:szCs w:val="20"/>
        </w:rPr>
      </w:pPr>
    </w:p>
    <w:p w:rsidR="004C3C47" w:rsidRPr="004C3C47" w:rsidRDefault="004C3C47" w:rsidP="004C3C47">
      <w:pPr>
        <w:pStyle w:val="Nessunaspaziatura"/>
        <w:jc w:val="both"/>
        <w:rPr>
          <w:rFonts w:ascii="Times New Roman" w:hAnsi="Times New Roman" w:cs="Times New Roman"/>
          <w:b/>
          <w:bCs/>
          <w:sz w:val="20"/>
          <w:szCs w:val="20"/>
        </w:rPr>
      </w:pPr>
      <w:r w:rsidRPr="004C3C47">
        <w:rPr>
          <w:rFonts w:ascii="Times New Roman" w:hAnsi="Times New Roman" w:cs="Times New Roman"/>
          <w:b/>
          <w:bCs/>
          <w:sz w:val="20"/>
          <w:szCs w:val="20"/>
        </w:rPr>
        <w:t xml:space="preserve">01 Gennaio 2024 – lunedì – ATENE – TERMOPILI – KALAMBAKA (METEORA) </w:t>
      </w:r>
    </w:p>
    <w:p w:rsidR="004C3C47" w:rsidRDefault="004C3C47" w:rsidP="004C3C47">
      <w:pPr>
        <w:pStyle w:val="Nessunaspaziatura"/>
        <w:jc w:val="both"/>
        <w:rPr>
          <w:rFonts w:ascii="Times New Roman" w:hAnsi="Times New Roman" w:cs="Times New Roman"/>
          <w:sz w:val="20"/>
          <w:szCs w:val="20"/>
        </w:rPr>
      </w:pPr>
      <w:r w:rsidRPr="004C3C47">
        <w:rPr>
          <w:rFonts w:ascii="Times New Roman" w:hAnsi="Times New Roman" w:cs="Times New Roman"/>
          <w:sz w:val="20"/>
          <w:szCs w:val="20"/>
        </w:rPr>
        <w:t xml:space="preserve">Prima colazione. Mattina libera a disposizione per relax. Alle ore 11 partenza. Nel percorso verso nord ci fermeremo nel Passo delle Termopili, teatro della famosa battaglia dove 300 spartani fermano l’esercito persiano. Breve sosta per vedere il Monumento di Leonida). Proseguimento per Kalambaka, cittadina situata ai piedi delle monumentali rocce note col nome di Meteore. Cena e pernottamento. </w:t>
      </w:r>
    </w:p>
    <w:p w:rsidR="004C3C47" w:rsidRDefault="004C3C47" w:rsidP="004C3C47">
      <w:pPr>
        <w:pStyle w:val="Nessunaspaziatura"/>
        <w:jc w:val="both"/>
        <w:rPr>
          <w:rFonts w:ascii="Times New Roman" w:hAnsi="Times New Roman" w:cs="Times New Roman"/>
          <w:sz w:val="20"/>
          <w:szCs w:val="20"/>
        </w:rPr>
      </w:pPr>
    </w:p>
    <w:p w:rsidR="004C3C47" w:rsidRPr="004C3C47" w:rsidRDefault="004C3C47" w:rsidP="004C3C47">
      <w:pPr>
        <w:pStyle w:val="Nessunaspaziatura"/>
        <w:jc w:val="both"/>
        <w:rPr>
          <w:rFonts w:ascii="Times New Roman" w:hAnsi="Times New Roman" w:cs="Times New Roman"/>
          <w:b/>
          <w:bCs/>
          <w:sz w:val="20"/>
          <w:szCs w:val="20"/>
        </w:rPr>
      </w:pPr>
      <w:r w:rsidRPr="004C3C47">
        <w:rPr>
          <w:rFonts w:ascii="Times New Roman" w:hAnsi="Times New Roman" w:cs="Times New Roman"/>
          <w:b/>
          <w:bCs/>
          <w:sz w:val="20"/>
          <w:szCs w:val="20"/>
        </w:rPr>
        <w:t xml:space="preserve">02 Gennaio 2024 – martedì – KALAMBAKA (METEORA) – DELFI </w:t>
      </w:r>
    </w:p>
    <w:p w:rsidR="004C3C47" w:rsidRDefault="004C3C47" w:rsidP="004C3C47">
      <w:pPr>
        <w:pStyle w:val="Nessunaspaziatura"/>
        <w:jc w:val="both"/>
        <w:rPr>
          <w:rFonts w:ascii="Times New Roman" w:hAnsi="Times New Roman" w:cs="Times New Roman"/>
          <w:sz w:val="20"/>
          <w:szCs w:val="20"/>
        </w:rPr>
      </w:pPr>
      <w:r w:rsidRPr="004C3C47">
        <w:rPr>
          <w:rFonts w:ascii="Times New Roman" w:hAnsi="Times New Roman" w:cs="Times New Roman"/>
          <w:sz w:val="20"/>
          <w:szCs w:val="20"/>
        </w:rPr>
        <w:t xml:space="preserve">Prima colazione. In mattinata, visita dei famosi Monasteri delle Meteore, esempi eccezionali di arte bizantina, risalenti al XIV secolo. Pranzo libero. Nel pomeriggio proseguiremo per Delfi, che gode di una spettacolare posizione naturale con altrettanto spettacolari viste sul mare. Cena e pernottamento. N.B. Per la visita dei Monasteri delle Meteore il codice di abbigliamento è severo: le donne devono indossare la gonna (sotto il ginocchio) e gli uomini pantaloni lunghi. In caso sia vietato l’ingresso al monastero il biglietto non sarà rimborsato. </w:t>
      </w:r>
    </w:p>
    <w:p w:rsidR="004C3C47" w:rsidRPr="004C3C47" w:rsidRDefault="004C3C47" w:rsidP="004C3C47">
      <w:pPr>
        <w:pStyle w:val="Nessunaspaziatura"/>
        <w:jc w:val="both"/>
        <w:rPr>
          <w:rFonts w:ascii="Times New Roman" w:hAnsi="Times New Roman" w:cs="Times New Roman"/>
          <w:b/>
          <w:bCs/>
          <w:sz w:val="20"/>
          <w:szCs w:val="20"/>
        </w:rPr>
      </w:pPr>
    </w:p>
    <w:p w:rsidR="004C3C47" w:rsidRPr="004C3C47" w:rsidRDefault="004C3C47" w:rsidP="004C3C47">
      <w:pPr>
        <w:pStyle w:val="Nessunaspaziatura"/>
        <w:jc w:val="both"/>
        <w:rPr>
          <w:rFonts w:ascii="Times New Roman" w:hAnsi="Times New Roman" w:cs="Times New Roman"/>
          <w:b/>
          <w:bCs/>
          <w:sz w:val="20"/>
          <w:szCs w:val="20"/>
        </w:rPr>
      </w:pPr>
      <w:r w:rsidRPr="004C3C47">
        <w:rPr>
          <w:rFonts w:ascii="Times New Roman" w:hAnsi="Times New Roman" w:cs="Times New Roman"/>
          <w:b/>
          <w:bCs/>
          <w:sz w:val="20"/>
          <w:szCs w:val="20"/>
        </w:rPr>
        <w:t xml:space="preserve">03 Gennaio 2024 – mercoledì – DELFI – ATENE </w:t>
      </w:r>
    </w:p>
    <w:p w:rsidR="004C3C47" w:rsidRDefault="004C3C47" w:rsidP="004C3C47">
      <w:pPr>
        <w:pStyle w:val="Nessunaspaziatura"/>
        <w:jc w:val="both"/>
        <w:rPr>
          <w:rFonts w:ascii="Times New Roman" w:hAnsi="Times New Roman" w:cs="Times New Roman"/>
          <w:sz w:val="20"/>
          <w:szCs w:val="20"/>
        </w:rPr>
      </w:pPr>
      <w:r w:rsidRPr="004C3C47">
        <w:rPr>
          <w:rFonts w:ascii="Times New Roman" w:hAnsi="Times New Roman" w:cs="Times New Roman"/>
          <w:sz w:val="20"/>
          <w:szCs w:val="20"/>
        </w:rPr>
        <w:t xml:space="preserve">Prima colazione. In mattinata visita del sito archeologico di Delfi, che per oltre 700 anni ha influenzato tutte le culture classiche del Mediterraneo (Grecia, ma anche Roma). Visiteremo l’eccellente museo archeologico locale. Pranzo libero. Nel pomeriggio, partenza per Atene. Cena e pernottamento. </w:t>
      </w:r>
    </w:p>
    <w:p w:rsidR="004C3C47" w:rsidRDefault="004C3C47" w:rsidP="004C3C47">
      <w:pPr>
        <w:pStyle w:val="Nessunaspaziatura"/>
        <w:jc w:val="both"/>
        <w:rPr>
          <w:rFonts w:ascii="Times New Roman" w:hAnsi="Times New Roman" w:cs="Times New Roman"/>
          <w:sz w:val="20"/>
          <w:szCs w:val="20"/>
        </w:rPr>
      </w:pPr>
    </w:p>
    <w:p w:rsidR="004C3C47" w:rsidRPr="004C3C47" w:rsidRDefault="004C3C47" w:rsidP="004C3C47">
      <w:pPr>
        <w:pStyle w:val="Nessunaspaziatura"/>
        <w:jc w:val="both"/>
        <w:rPr>
          <w:rFonts w:ascii="Times New Roman" w:hAnsi="Times New Roman" w:cs="Times New Roman"/>
          <w:b/>
          <w:bCs/>
          <w:sz w:val="20"/>
          <w:szCs w:val="20"/>
        </w:rPr>
      </w:pPr>
      <w:r w:rsidRPr="004C3C47">
        <w:rPr>
          <w:rFonts w:ascii="Times New Roman" w:hAnsi="Times New Roman" w:cs="Times New Roman"/>
          <w:b/>
          <w:bCs/>
          <w:sz w:val="20"/>
          <w:szCs w:val="20"/>
        </w:rPr>
        <w:t xml:space="preserve">04 Gennaio 2024 –giovedì – ATENE – CANALE DE CORINTO – EPIDAURO – MICENE – ATENE </w:t>
      </w:r>
    </w:p>
    <w:p w:rsidR="004C3C47" w:rsidRDefault="004C3C47" w:rsidP="004C3C47">
      <w:pPr>
        <w:pStyle w:val="Nessunaspaziatura"/>
        <w:jc w:val="both"/>
        <w:rPr>
          <w:rFonts w:ascii="Times New Roman" w:hAnsi="Times New Roman" w:cs="Times New Roman"/>
          <w:sz w:val="20"/>
          <w:szCs w:val="20"/>
        </w:rPr>
      </w:pPr>
      <w:r w:rsidRPr="004C3C47">
        <w:rPr>
          <w:rFonts w:ascii="Times New Roman" w:hAnsi="Times New Roman" w:cs="Times New Roman"/>
          <w:sz w:val="20"/>
          <w:szCs w:val="20"/>
        </w:rPr>
        <w:t xml:space="preserve">Prima colazione. Partenza in pullman alle 08:00 ore, per raggiungere il Canale di Corinto, percorrendo la strada costiera (breve sosta). Proseguimento in direzione di Epidauro per la visita dell’omonimo teatro, famoso per la sua acustica perfetta. Pranzo libero. Nel pomeriggio si raggiunge di Micene per la visita del sito archeologico, con la Porta dei Leoni e le Tombe Reali. Ritorno ad Atene. Cena e pernottamento. </w:t>
      </w:r>
    </w:p>
    <w:p w:rsidR="004C3C47" w:rsidRDefault="004C3C47" w:rsidP="004C3C47">
      <w:pPr>
        <w:pStyle w:val="Nessunaspaziatura"/>
        <w:jc w:val="both"/>
        <w:rPr>
          <w:rFonts w:ascii="Times New Roman" w:hAnsi="Times New Roman" w:cs="Times New Roman"/>
          <w:sz w:val="20"/>
          <w:szCs w:val="20"/>
        </w:rPr>
      </w:pPr>
    </w:p>
    <w:p w:rsidR="004C3C47" w:rsidRPr="001F2B11" w:rsidRDefault="004C3C47" w:rsidP="004C3C47">
      <w:pPr>
        <w:pStyle w:val="Nessunaspaziatura"/>
        <w:jc w:val="both"/>
        <w:rPr>
          <w:rFonts w:ascii="Times New Roman" w:hAnsi="Times New Roman" w:cs="Times New Roman"/>
          <w:b/>
          <w:bCs/>
          <w:sz w:val="20"/>
          <w:szCs w:val="20"/>
        </w:rPr>
      </w:pPr>
      <w:r w:rsidRPr="001F2B11">
        <w:rPr>
          <w:rFonts w:ascii="Times New Roman" w:hAnsi="Times New Roman" w:cs="Times New Roman"/>
          <w:b/>
          <w:bCs/>
          <w:sz w:val="20"/>
          <w:szCs w:val="20"/>
        </w:rPr>
        <w:t xml:space="preserve">05 Gennaio 2024 – venerdì – ATENE </w:t>
      </w:r>
    </w:p>
    <w:p w:rsidR="004C3C47" w:rsidRDefault="004C3C47" w:rsidP="004C3C47">
      <w:pPr>
        <w:pStyle w:val="Nessunaspaziatura"/>
        <w:jc w:val="both"/>
      </w:pPr>
      <w:r w:rsidRPr="004C3C47">
        <w:rPr>
          <w:rFonts w:ascii="Times New Roman" w:hAnsi="Times New Roman" w:cs="Times New Roman"/>
          <w:sz w:val="20"/>
          <w:szCs w:val="20"/>
        </w:rPr>
        <w:t xml:space="preserve">Prima colazione. Fine dei </w:t>
      </w:r>
      <w:r>
        <w:t>servizi.</w:t>
      </w:r>
    </w:p>
    <w:p w:rsidR="004C3C47" w:rsidRDefault="004C3C47" w:rsidP="004C3C47">
      <w:pPr>
        <w:pStyle w:val="Nessunaspaziatura"/>
        <w:jc w:val="center"/>
        <w:rPr>
          <w:rFonts w:ascii="Times New Roman" w:hAnsi="Times New Roman" w:cs="Times New Roman"/>
          <w:sz w:val="28"/>
          <w:szCs w:val="28"/>
        </w:rPr>
      </w:pPr>
    </w:p>
    <w:p w:rsidR="005F2577" w:rsidRDefault="005F2577" w:rsidP="004C3C47">
      <w:pPr>
        <w:pStyle w:val="Nessunaspaziatura"/>
        <w:jc w:val="center"/>
        <w:rPr>
          <w:rFonts w:ascii="Times New Roman" w:hAnsi="Times New Roman" w:cs="Times New Roman"/>
          <w:sz w:val="28"/>
          <w:szCs w:val="28"/>
        </w:rPr>
      </w:pPr>
    </w:p>
    <w:p w:rsidR="005F2577" w:rsidRPr="004C3C47" w:rsidRDefault="005F2577" w:rsidP="004C3C47">
      <w:pPr>
        <w:pStyle w:val="Nessunaspaziatura"/>
        <w:jc w:val="center"/>
        <w:rPr>
          <w:rFonts w:ascii="Times New Roman" w:hAnsi="Times New Roman" w:cs="Times New Roman"/>
          <w:sz w:val="28"/>
          <w:szCs w:val="28"/>
        </w:rPr>
      </w:pPr>
    </w:p>
    <w:p w:rsidR="004D37CB" w:rsidRPr="004C3C47" w:rsidRDefault="003A270B" w:rsidP="004C3C47">
      <w:pPr>
        <w:pStyle w:val="Nessunaspaziatura"/>
        <w:jc w:val="center"/>
        <w:rPr>
          <w:rFonts w:ascii="Times New Roman" w:hAnsi="Times New Roman" w:cs="Times New Roman"/>
          <w:b/>
          <w:sz w:val="28"/>
          <w:szCs w:val="28"/>
        </w:rPr>
      </w:pPr>
      <w:r w:rsidRPr="004C3C47">
        <w:rPr>
          <w:rFonts w:ascii="Times New Roman" w:hAnsi="Times New Roman" w:cs="Times New Roman"/>
          <w:b/>
          <w:sz w:val="28"/>
          <w:szCs w:val="28"/>
        </w:rPr>
        <w:t>QUOTA DI PARTECIPAZIONE</w:t>
      </w:r>
      <w:r w:rsidR="00410B6C" w:rsidRPr="004C3C47">
        <w:rPr>
          <w:rFonts w:ascii="Times New Roman" w:hAnsi="Times New Roman" w:cs="Times New Roman"/>
          <w:b/>
          <w:sz w:val="28"/>
          <w:szCs w:val="28"/>
        </w:rPr>
        <w:t xml:space="preserve"> </w:t>
      </w:r>
      <w:r w:rsidR="003C416C" w:rsidRPr="004C3C47">
        <w:rPr>
          <w:rFonts w:ascii="Times New Roman" w:hAnsi="Times New Roman" w:cs="Times New Roman"/>
          <w:b/>
          <w:sz w:val="28"/>
          <w:szCs w:val="28"/>
        </w:rPr>
        <w:t>€</w:t>
      </w:r>
      <w:r w:rsidR="000A360A" w:rsidRPr="004C3C47">
        <w:rPr>
          <w:rFonts w:ascii="Times New Roman" w:hAnsi="Times New Roman" w:cs="Times New Roman"/>
          <w:b/>
          <w:sz w:val="28"/>
          <w:szCs w:val="28"/>
        </w:rPr>
        <w:t xml:space="preserve"> </w:t>
      </w:r>
      <w:r w:rsidR="003E4E14" w:rsidRPr="004C3C47">
        <w:rPr>
          <w:rFonts w:ascii="Times New Roman" w:hAnsi="Times New Roman" w:cs="Times New Roman"/>
          <w:b/>
          <w:sz w:val="28"/>
          <w:szCs w:val="28"/>
        </w:rPr>
        <w:t>7</w:t>
      </w:r>
      <w:r w:rsidR="001F2B11">
        <w:rPr>
          <w:rFonts w:ascii="Times New Roman" w:hAnsi="Times New Roman" w:cs="Times New Roman"/>
          <w:b/>
          <w:sz w:val="28"/>
          <w:szCs w:val="28"/>
        </w:rPr>
        <w:t>7</w:t>
      </w:r>
      <w:r w:rsidR="000A360A" w:rsidRPr="004C3C47">
        <w:rPr>
          <w:rFonts w:ascii="Times New Roman" w:hAnsi="Times New Roman" w:cs="Times New Roman"/>
          <w:b/>
          <w:sz w:val="28"/>
          <w:szCs w:val="28"/>
        </w:rPr>
        <w:t>5</w:t>
      </w:r>
      <w:r w:rsidR="003C416C" w:rsidRPr="004C3C47">
        <w:rPr>
          <w:rFonts w:ascii="Times New Roman" w:hAnsi="Times New Roman" w:cs="Times New Roman"/>
          <w:b/>
          <w:sz w:val="28"/>
          <w:szCs w:val="28"/>
        </w:rPr>
        <w:t>,00</w:t>
      </w:r>
    </w:p>
    <w:p w:rsidR="00410B6C" w:rsidRPr="004C3C47" w:rsidRDefault="00410B6C" w:rsidP="004C3C47">
      <w:pPr>
        <w:spacing w:after="0"/>
        <w:jc w:val="center"/>
        <w:rPr>
          <w:rFonts w:ascii="Times New Roman" w:hAnsi="Times New Roman" w:cs="Times New Roman"/>
          <w:b/>
          <w:sz w:val="28"/>
          <w:szCs w:val="28"/>
        </w:rPr>
      </w:pPr>
    </w:p>
    <w:p w:rsidR="003A270B" w:rsidRPr="003C416C" w:rsidRDefault="003A270B" w:rsidP="003A270B">
      <w:pPr>
        <w:spacing w:after="0"/>
        <w:rPr>
          <w:rFonts w:ascii="Times New Roman" w:hAnsi="Times New Roman" w:cs="Times New Roman"/>
          <w:b/>
          <w:color w:val="FF0000"/>
          <w:sz w:val="20"/>
          <w:szCs w:val="20"/>
        </w:rPr>
      </w:pPr>
    </w:p>
    <w:p w:rsidR="00410B6C" w:rsidRDefault="00F00D9E" w:rsidP="003A270B">
      <w:pPr>
        <w:spacing w:after="0"/>
        <w:rPr>
          <w:rFonts w:ascii="Times New Roman" w:hAnsi="Times New Roman" w:cs="Times New Roman"/>
          <w:b/>
          <w:sz w:val="20"/>
          <w:szCs w:val="20"/>
        </w:rPr>
      </w:pPr>
      <w:r w:rsidRPr="00D50DA3">
        <w:rPr>
          <w:rFonts w:ascii="Times New Roman" w:hAnsi="Times New Roman" w:cs="Times New Roman"/>
          <w:b/>
          <w:sz w:val="20"/>
          <w:szCs w:val="20"/>
        </w:rPr>
        <w:lastRenderedPageBreak/>
        <w:t>Suppl. Singola</w:t>
      </w:r>
      <w:r w:rsidR="009A64CF">
        <w:rPr>
          <w:rFonts w:ascii="Times New Roman" w:hAnsi="Times New Roman" w:cs="Times New Roman"/>
          <w:b/>
          <w:sz w:val="20"/>
          <w:szCs w:val="20"/>
        </w:rPr>
        <w:t xml:space="preserve"> </w:t>
      </w:r>
      <w:r w:rsidR="003C416C">
        <w:rPr>
          <w:rFonts w:ascii="Times New Roman" w:hAnsi="Times New Roman" w:cs="Times New Roman"/>
          <w:b/>
          <w:sz w:val="20"/>
          <w:szCs w:val="20"/>
        </w:rPr>
        <w:t xml:space="preserve"> </w:t>
      </w:r>
      <w:r w:rsidRPr="00D50DA3">
        <w:rPr>
          <w:rFonts w:ascii="Times New Roman" w:hAnsi="Times New Roman" w:cs="Times New Roman"/>
          <w:b/>
          <w:sz w:val="20"/>
          <w:szCs w:val="20"/>
        </w:rPr>
        <w:t>€</w:t>
      </w:r>
      <w:r w:rsidR="000A360A">
        <w:rPr>
          <w:rFonts w:ascii="Times New Roman" w:hAnsi="Times New Roman" w:cs="Times New Roman"/>
          <w:b/>
          <w:sz w:val="20"/>
          <w:szCs w:val="20"/>
        </w:rPr>
        <w:t xml:space="preserve"> </w:t>
      </w:r>
      <w:r w:rsidR="005F2577">
        <w:rPr>
          <w:rFonts w:ascii="Times New Roman" w:hAnsi="Times New Roman" w:cs="Times New Roman"/>
          <w:b/>
          <w:sz w:val="20"/>
          <w:szCs w:val="20"/>
        </w:rPr>
        <w:t>330</w:t>
      </w:r>
      <w:r w:rsidR="00007AB2">
        <w:rPr>
          <w:rFonts w:ascii="Times New Roman" w:hAnsi="Times New Roman" w:cs="Times New Roman"/>
          <w:b/>
          <w:sz w:val="20"/>
          <w:szCs w:val="20"/>
        </w:rPr>
        <w:t>,</w:t>
      </w:r>
      <w:r w:rsidR="00FF4DC7">
        <w:rPr>
          <w:rFonts w:ascii="Times New Roman" w:hAnsi="Times New Roman" w:cs="Times New Roman"/>
          <w:b/>
          <w:sz w:val="20"/>
          <w:szCs w:val="20"/>
        </w:rPr>
        <w:t>0</w:t>
      </w:r>
      <w:r w:rsidR="00410B6C">
        <w:rPr>
          <w:rFonts w:ascii="Times New Roman" w:hAnsi="Times New Roman" w:cs="Times New Roman"/>
          <w:b/>
          <w:sz w:val="20"/>
          <w:szCs w:val="20"/>
        </w:rPr>
        <w:t>0</w:t>
      </w:r>
    </w:p>
    <w:p w:rsidR="003A270B" w:rsidRDefault="003C416C" w:rsidP="003A270B">
      <w:pPr>
        <w:spacing w:after="0"/>
        <w:rPr>
          <w:rFonts w:ascii="Times New Roman" w:hAnsi="Times New Roman" w:cs="Times New Roman"/>
          <w:b/>
          <w:sz w:val="20"/>
          <w:szCs w:val="20"/>
        </w:rPr>
      </w:pPr>
      <w:r>
        <w:rPr>
          <w:rFonts w:ascii="Times New Roman" w:hAnsi="Times New Roman" w:cs="Times New Roman"/>
          <w:b/>
          <w:sz w:val="20"/>
          <w:szCs w:val="20"/>
        </w:rPr>
        <w:t>Riduzione terzo letto adulto Nessuna riduzione</w:t>
      </w:r>
    </w:p>
    <w:p w:rsidR="003C416C" w:rsidRDefault="003C416C" w:rsidP="003A270B">
      <w:pPr>
        <w:spacing w:after="0"/>
        <w:rPr>
          <w:rFonts w:ascii="Times New Roman" w:hAnsi="Times New Roman" w:cs="Times New Roman"/>
          <w:b/>
          <w:sz w:val="20"/>
          <w:szCs w:val="20"/>
        </w:rPr>
      </w:pPr>
      <w:r w:rsidRPr="003C416C">
        <w:rPr>
          <w:rFonts w:ascii="Times New Roman" w:hAnsi="Times New Roman" w:cs="Times New Roman"/>
          <w:b/>
          <w:sz w:val="20"/>
          <w:szCs w:val="20"/>
        </w:rPr>
        <w:t xml:space="preserve">Riduzione terzo letto bambino 2-11 anni  </w:t>
      </w:r>
      <w:r w:rsidR="005F2577">
        <w:rPr>
          <w:rFonts w:ascii="Times New Roman" w:hAnsi="Times New Roman" w:cs="Times New Roman"/>
          <w:b/>
          <w:sz w:val="20"/>
          <w:szCs w:val="20"/>
        </w:rPr>
        <w:t>10%</w:t>
      </w:r>
    </w:p>
    <w:p w:rsidR="005F2577" w:rsidRPr="003C416C" w:rsidRDefault="005F2577" w:rsidP="003A270B">
      <w:pPr>
        <w:spacing w:after="0"/>
        <w:rPr>
          <w:rFonts w:ascii="Times New Roman" w:hAnsi="Times New Roman" w:cs="Times New Roman"/>
          <w:b/>
          <w:sz w:val="20"/>
          <w:szCs w:val="20"/>
        </w:rPr>
      </w:pPr>
    </w:p>
    <w:p w:rsidR="00410B6C" w:rsidRPr="003C416C" w:rsidRDefault="00410B6C" w:rsidP="003A270B">
      <w:pPr>
        <w:spacing w:after="0"/>
        <w:rPr>
          <w:rFonts w:ascii="Times New Roman" w:hAnsi="Times New Roman" w:cs="Times New Roman"/>
          <w:b/>
          <w:sz w:val="20"/>
          <w:szCs w:val="20"/>
        </w:rPr>
      </w:pPr>
    </w:p>
    <w:p w:rsidR="00744CBE" w:rsidRPr="003C416C" w:rsidRDefault="003A270B" w:rsidP="009A64CF">
      <w:pPr>
        <w:spacing w:after="0"/>
        <w:rPr>
          <w:rFonts w:ascii="Times New Roman" w:hAnsi="Times New Roman" w:cs="Times New Roman"/>
          <w:b/>
          <w:i/>
          <w:sz w:val="20"/>
          <w:szCs w:val="20"/>
          <w:u w:val="single"/>
          <w:lang w:val="fr-FR"/>
        </w:rPr>
      </w:pPr>
      <w:r w:rsidRPr="003C416C">
        <w:rPr>
          <w:rFonts w:ascii="Times New Roman" w:hAnsi="Times New Roman" w:cs="Times New Roman"/>
          <w:b/>
          <w:i/>
          <w:sz w:val="20"/>
          <w:szCs w:val="20"/>
          <w:u w:val="single"/>
          <w:lang w:val="fr-FR"/>
        </w:rPr>
        <w:t>La quota comprende:</w:t>
      </w:r>
    </w:p>
    <w:p w:rsidR="00632CA0" w:rsidRPr="003C416C" w:rsidRDefault="00632CA0" w:rsidP="003C416C">
      <w:pPr>
        <w:pStyle w:val="Paragrafoelenco"/>
        <w:numPr>
          <w:ilvl w:val="0"/>
          <w:numId w:val="9"/>
        </w:numPr>
        <w:suppressAutoHyphens/>
        <w:spacing w:after="0" w:line="240" w:lineRule="auto"/>
        <w:jc w:val="both"/>
        <w:rPr>
          <w:rFonts w:ascii="Times New Roman" w:hAnsi="Times New Roman" w:cs="Times New Roman"/>
          <w:sz w:val="20"/>
          <w:szCs w:val="20"/>
        </w:rPr>
      </w:pPr>
      <w:r w:rsidRPr="003C416C">
        <w:rPr>
          <w:rFonts w:ascii="Times New Roman" w:hAnsi="Times New Roman" w:cs="Times New Roman"/>
          <w:sz w:val="20"/>
          <w:szCs w:val="20"/>
        </w:rPr>
        <w:t>Pullman GT con aria condizionata.</w:t>
      </w:r>
    </w:p>
    <w:p w:rsidR="00632CA0" w:rsidRPr="003C416C" w:rsidRDefault="00632CA0" w:rsidP="003C416C">
      <w:pPr>
        <w:pStyle w:val="Paragrafoelenco"/>
        <w:numPr>
          <w:ilvl w:val="0"/>
          <w:numId w:val="9"/>
        </w:numPr>
        <w:suppressAutoHyphens/>
        <w:spacing w:after="0" w:line="240" w:lineRule="auto"/>
        <w:jc w:val="both"/>
        <w:rPr>
          <w:rFonts w:ascii="Times New Roman" w:hAnsi="Times New Roman" w:cs="Times New Roman"/>
          <w:sz w:val="20"/>
          <w:szCs w:val="20"/>
          <w:lang w:val="es-ES"/>
        </w:rPr>
      </w:pPr>
      <w:r w:rsidRPr="003C416C">
        <w:rPr>
          <w:rFonts w:ascii="Times New Roman" w:hAnsi="Times New Roman" w:cs="Times New Roman"/>
          <w:sz w:val="20"/>
          <w:szCs w:val="20"/>
          <w:lang w:val="es-ES"/>
        </w:rPr>
        <w:t>Accompagnatore solo in italiano.</w:t>
      </w:r>
    </w:p>
    <w:p w:rsidR="00632CA0" w:rsidRPr="003C416C" w:rsidRDefault="000A360A" w:rsidP="003C416C">
      <w:pPr>
        <w:pStyle w:val="Paragrafoelenco"/>
        <w:numPr>
          <w:ilvl w:val="0"/>
          <w:numId w:val="9"/>
        </w:numPr>
        <w:suppressAutoHyphen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6</w:t>
      </w:r>
      <w:r w:rsidR="00632CA0" w:rsidRPr="003C416C">
        <w:rPr>
          <w:rFonts w:ascii="Times New Roman" w:hAnsi="Times New Roman" w:cs="Times New Roman"/>
          <w:sz w:val="20"/>
          <w:szCs w:val="20"/>
          <w:lang w:val="en-US"/>
        </w:rPr>
        <w:t xml:space="preserve"> prima colazione a buffet.</w:t>
      </w:r>
    </w:p>
    <w:p w:rsidR="00632CA0" w:rsidRPr="003C416C" w:rsidRDefault="000A360A" w:rsidP="003C416C">
      <w:pPr>
        <w:pStyle w:val="Paragrafoelenco"/>
        <w:numPr>
          <w:ilvl w:val="0"/>
          <w:numId w:val="9"/>
        </w:numPr>
        <w:suppressAutoHyphen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6</w:t>
      </w:r>
      <w:r w:rsidR="009B60DE">
        <w:rPr>
          <w:rFonts w:ascii="Times New Roman" w:hAnsi="Times New Roman" w:cs="Times New Roman"/>
          <w:sz w:val="20"/>
          <w:szCs w:val="20"/>
          <w:lang w:val="en-US"/>
        </w:rPr>
        <w:t xml:space="preserve"> </w:t>
      </w:r>
      <w:r w:rsidR="005F2577">
        <w:rPr>
          <w:rFonts w:ascii="Times New Roman" w:hAnsi="Times New Roman" w:cs="Times New Roman"/>
          <w:sz w:val="20"/>
          <w:szCs w:val="20"/>
          <w:lang w:val="en-US"/>
        </w:rPr>
        <w:t>pasti (5 cene + 1 pranzo) in albergo</w:t>
      </w:r>
    </w:p>
    <w:p w:rsidR="00632CA0" w:rsidRDefault="003E4E14" w:rsidP="003C416C">
      <w:pPr>
        <w:pStyle w:val="Paragrafoelenco"/>
        <w:numPr>
          <w:ilvl w:val="0"/>
          <w:numId w:val="9"/>
        </w:numPr>
        <w:suppressAutoHyphens/>
        <w:spacing w:after="0" w:line="240" w:lineRule="auto"/>
        <w:jc w:val="both"/>
        <w:rPr>
          <w:rFonts w:ascii="Times New Roman" w:hAnsi="Times New Roman" w:cs="Times New Roman"/>
          <w:sz w:val="20"/>
          <w:szCs w:val="20"/>
          <w:lang w:val="es-ES"/>
        </w:rPr>
      </w:pPr>
      <w:r>
        <w:rPr>
          <w:rFonts w:ascii="Times New Roman" w:hAnsi="Times New Roman" w:cs="Times New Roman"/>
          <w:sz w:val="20"/>
          <w:szCs w:val="20"/>
          <w:lang w:val="es-ES"/>
        </w:rPr>
        <w:t>Assicurazione medico Bagaglio</w:t>
      </w:r>
    </w:p>
    <w:p w:rsidR="003C416C" w:rsidRDefault="003C416C" w:rsidP="003C416C">
      <w:pPr>
        <w:suppressAutoHyphens/>
        <w:spacing w:after="0" w:line="240" w:lineRule="auto"/>
        <w:jc w:val="both"/>
        <w:rPr>
          <w:rFonts w:ascii="Times New Roman" w:hAnsi="Times New Roman" w:cs="Times New Roman"/>
          <w:sz w:val="20"/>
          <w:szCs w:val="20"/>
          <w:lang w:val="es-ES"/>
        </w:rPr>
      </w:pPr>
    </w:p>
    <w:p w:rsidR="003C416C" w:rsidRPr="003C416C" w:rsidRDefault="003C416C" w:rsidP="003C416C">
      <w:pPr>
        <w:suppressAutoHyphens/>
        <w:spacing w:after="0" w:line="240" w:lineRule="auto"/>
        <w:jc w:val="both"/>
        <w:rPr>
          <w:rFonts w:ascii="Times New Roman" w:hAnsi="Times New Roman" w:cs="Times New Roman"/>
          <w:sz w:val="20"/>
          <w:szCs w:val="20"/>
          <w:lang w:val="es-ES"/>
        </w:rPr>
      </w:pPr>
    </w:p>
    <w:p w:rsidR="00222166" w:rsidRPr="003C416C" w:rsidRDefault="00222166" w:rsidP="008124C8">
      <w:pPr>
        <w:spacing w:after="0"/>
        <w:rPr>
          <w:rFonts w:ascii="Times New Roman" w:hAnsi="Times New Roman" w:cs="Times New Roman"/>
          <w:b/>
          <w:i/>
          <w:sz w:val="20"/>
          <w:szCs w:val="20"/>
          <w:u w:val="single"/>
        </w:rPr>
      </w:pPr>
    </w:p>
    <w:p w:rsidR="003A270B" w:rsidRPr="003C416C" w:rsidRDefault="003A270B" w:rsidP="008124C8">
      <w:pPr>
        <w:spacing w:after="0"/>
        <w:rPr>
          <w:rFonts w:ascii="Times New Roman" w:hAnsi="Times New Roman" w:cs="Times New Roman"/>
          <w:b/>
          <w:i/>
          <w:sz w:val="20"/>
          <w:szCs w:val="20"/>
          <w:u w:val="single"/>
        </w:rPr>
      </w:pPr>
      <w:r w:rsidRPr="003C416C">
        <w:rPr>
          <w:rFonts w:ascii="Times New Roman" w:hAnsi="Times New Roman" w:cs="Times New Roman"/>
          <w:b/>
          <w:i/>
          <w:sz w:val="20"/>
          <w:szCs w:val="20"/>
          <w:u w:val="single"/>
        </w:rPr>
        <w:t>La quota non comprende:</w:t>
      </w:r>
    </w:p>
    <w:p w:rsidR="00380B5C" w:rsidRPr="003C416C" w:rsidRDefault="00380B5C" w:rsidP="003C416C">
      <w:pPr>
        <w:pStyle w:val="Paragrafoelenco"/>
        <w:numPr>
          <w:ilvl w:val="0"/>
          <w:numId w:val="8"/>
        </w:numPr>
        <w:spacing w:after="0"/>
        <w:rPr>
          <w:rFonts w:ascii="Times New Roman" w:hAnsi="Times New Roman" w:cs="Times New Roman"/>
          <w:sz w:val="20"/>
          <w:szCs w:val="20"/>
        </w:rPr>
      </w:pPr>
      <w:r w:rsidRPr="003C416C">
        <w:rPr>
          <w:rFonts w:ascii="Times New Roman" w:hAnsi="Times New Roman" w:cs="Times New Roman"/>
          <w:sz w:val="20"/>
          <w:szCs w:val="20"/>
        </w:rPr>
        <w:t xml:space="preserve">voli di linea; </w:t>
      </w:r>
    </w:p>
    <w:p w:rsidR="00380B5C" w:rsidRPr="003C416C" w:rsidRDefault="00380B5C" w:rsidP="003C416C">
      <w:pPr>
        <w:pStyle w:val="Paragrafoelenco"/>
        <w:numPr>
          <w:ilvl w:val="0"/>
          <w:numId w:val="8"/>
        </w:numPr>
        <w:spacing w:after="0"/>
        <w:rPr>
          <w:rFonts w:ascii="Times New Roman" w:hAnsi="Times New Roman" w:cs="Times New Roman"/>
          <w:sz w:val="20"/>
          <w:szCs w:val="20"/>
        </w:rPr>
      </w:pPr>
      <w:r w:rsidRPr="003C416C">
        <w:rPr>
          <w:rFonts w:ascii="Times New Roman" w:hAnsi="Times New Roman" w:cs="Times New Roman"/>
          <w:sz w:val="20"/>
          <w:szCs w:val="20"/>
        </w:rPr>
        <w:t>tasse aeroportuali;</w:t>
      </w:r>
    </w:p>
    <w:p w:rsidR="003E4E14" w:rsidRPr="003E4E14" w:rsidRDefault="003E4E14" w:rsidP="003C416C">
      <w:pPr>
        <w:pStyle w:val="Paragrafoelenco"/>
        <w:numPr>
          <w:ilvl w:val="0"/>
          <w:numId w:val="8"/>
        </w:numPr>
        <w:jc w:val="both"/>
        <w:rPr>
          <w:rFonts w:ascii="Times New Roman" w:hAnsi="Times New Roman" w:cs="Times New Roman"/>
          <w:sz w:val="20"/>
          <w:szCs w:val="20"/>
        </w:rPr>
      </w:pPr>
      <w:r w:rsidRPr="003E4E14">
        <w:rPr>
          <w:rFonts w:ascii="Times New Roman" w:hAnsi="Times New Roman" w:cs="Times New Roman"/>
          <w:sz w:val="20"/>
          <w:szCs w:val="20"/>
        </w:rPr>
        <w:t xml:space="preserve">Pacchetto ingressi ai monumenti e radioguide auricolari obbligatorio da pagare in loco all’accompagnatore: Adulti </w:t>
      </w:r>
      <w:r w:rsidR="005F2577">
        <w:rPr>
          <w:rFonts w:ascii="Times New Roman" w:hAnsi="Times New Roman" w:cs="Times New Roman"/>
          <w:sz w:val="20"/>
          <w:szCs w:val="20"/>
        </w:rPr>
        <w:t>94</w:t>
      </w:r>
      <w:r w:rsidRPr="003E4E14">
        <w:rPr>
          <w:rFonts w:ascii="Times New Roman" w:hAnsi="Times New Roman" w:cs="Times New Roman"/>
          <w:sz w:val="20"/>
          <w:szCs w:val="20"/>
        </w:rPr>
        <w:t>€</w:t>
      </w:r>
      <w:r w:rsidR="005F2577">
        <w:rPr>
          <w:rFonts w:ascii="Times New Roman" w:hAnsi="Times New Roman" w:cs="Times New Roman"/>
          <w:sz w:val="20"/>
          <w:szCs w:val="20"/>
        </w:rPr>
        <w:t>, bambini</w:t>
      </w:r>
      <w:r w:rsidRPr="003E4E14">
        <w:rPr>
          <w:rFonts w:ascii="Times New Roman" w:hAnsi="Times New Roman" w:cs="Times New Roman"/>
          <w:sz w:val="20"/>
          <w:szCs w:val="20"/>
        </w:rPr>
        <w:t xml:space="preserve"> </w:t>
      </w:r>
      <w:r w:rsidR="000A360A">
        <w:rPr>
          <w:rFonts w:ascii="Times New Roman" w:hAnsi="Times New Roman" w:cs="Times New Roman"/>
          <w:sz w:val="20"/>
          <w:szCs w:val="20"/>
        </w:rPr>
        <w:t>22</w:t>
      </w:r>
      <w:r w:rsidRPr="003E4E14">
        <w:rPr>
          <w:rFonts w:ascii="Times New Roman" w:hAnsi="Times New Roman" w:cs="Times New Roman"/>
          <w:sz w:val="20"/>
          <w:szCs w:val="20"/>
        </w:rPr>
        <w:t xml:space="preserve">€, senior </w:t>
      </w:r>
      <w:r w:rsidR="005F2577">
        <w:rPr>
          <w:rFonts w:ascii="Times New Roman" w:hAnsi="Times New Roman" w:cs="Times New Roman"/>
          <w:sz w:val="20"/>
          <w:szCs w:val="20"/>
        </w:rPr>
        <w:t>51</w:t>
      </w:r>
      <w:r w:rsidRPr="003E4E14">
        <w:rPr>
          <w:rFonts w:ascii="Times New Roman" w:hAnsi="Times New Roman" w:cs="Times New Roman"/>
          <w:sz w:val="20"/>
          <w:szCs w:val="20"/>
        </w:rPr>
        <w:t xml:space="preserve">€ </w:t>
      </w:r>
      <w:r>
        <w:rPr>
          <w:rFonts w:ascii="Times New Roman" w:hAnsi="Times New Roman" w:cs="Times New Roman"/>
          <w:sz w:val="20"/>
          <w:szCs w:val="20"/>
        </w:rPr>
        <w:t>per persona</w:t>
      </w:r>
    </w:p>
    <w:p w:rsidR="00A720B4" w:rsidRDefault="003C416C" w:rsidP="003C416C">
      <w:pPr>
        <w:pStyle w:val="Paragrafoelenco"/>
        <w:numPr>
          <w:ilvl w:val="0"/>
          <w:numId w:val="8"/>
        </w:numPr>
        <w:jc w:val="both"/>
        <w:rPr>
          <w:rFonts w:ascii="Times New Roman" w:hAnsi="Times New Roman" w:cs="Times New Roman"/>
          <w:sz w:val="20"/>
          <w:szCs w:val="20"/>
        </w:rPr>
      </w:pPr>
      <w:r w:rsidRPr="003C416C">
        <w:rPr>
          <w:rFonts w:ascii="Times New Roman" w:hAnsi="Times New Roman" w:cs="Times New Roman"/>
          <w:sz w:val="20"/>
          <w:szCs w:val="20"/>
        </w:rPr>
        <w:t>Bevande</w:t>
      </w:r>
      <w:r>
        <w:rPr>
          <w:rFonts w:ascii="Times New Roman" w:hAnsi="Times New Roman" w:cs="Times New Roman"/>
          <w:sz w:val="20"/>
          <w:szCs w:val="20"/>
        </w:rPr>
        <w:t xml:space="preserve"> </w:t>
      </w:r>
    </w:p>
    <w:p w:rsidR="003C416C" w:rsidRDefault="003C416C" w:rsidP="003C416C">
      <w:pPr>
        <w:pStyle w:val="Paragrafoelenco"/>
        <w:numPr>
          <w:ilvl w:val="0"/>
          <w:numId w:val="8"/>
        </w:numPr>
        <w:jc w:val="both"/>
        <w:rPr>
          <w:rFonts w:ascii="Times New Roman" w:hAnsi="Times New Roman" w:cs="Times New Roman"/>
          <w:sz w:val="20"/>
          <w:szCs w:val="20"/>
        </w:rPr>
      </w:pPr>
      <w:r>
        <w:rPr>
          <w:rFonts w:ascii="Times New Roman" w:hAnsi="Times New Roman" w:cs="Times New Roman"/>
          <w:sz w:val="20"/>
          <w:szCs w:val="20"/>
        </w:rPr>
        <w:t>City tax</w:t>
      </w:r>
    </w:p>
    <w:p w:rsidR="003E4E14" w:rsidRDefault="003E4E14" w:rsidP="003C416C">
      <w:pPr>
        <w:pStyle w:val="Paragrafoelenco"/>
        <w:numPr>
          <w:ilvl w:val="0"/>
          <w:numId w:val="8"/>
        </w:numPr>
        <w:jc w:val="both"/>
        <w:rPr>
          <w:rFonts w:ascii="Times New Roman" w:hAnsi="Times New Roman" w:cs="Times New Roman"/>
          <w:sz w:val="20"/>
          <w:szCs w:val="20"/>
        </w:rPr>
      </w:pPr>
      <w:r>
        <w:rPr>
          <w:rFonts w:ascii="Times New Roman" w:hAnsi="Times New Roman" w:cs="Times New Roman"/>
          <w:sz w:val="20"/>
          <w:szCs w:val="20"/>
        </w:rPr>
        <w:t>Eventuali tamponi</w:t>
      </w:r>
    </w:p>
    <w:p w:rsidR="003C416C" w:rsidRPr="003C416C" w:rsidRDefault="003C416C" w:rsidP="003C416C">
      <w:pPr>
        <w:pStyle w:val="Paragrafoelenco"/>
        <w:numPr>
          <w:ilvl w:val="0"/>
          <w:numId w:val="8"/>
        </w:numPr>
        <w:jc w:val="both"/>
        <w:rPr>
          <w:rFonts w:ascii="Times New Roman" w:hAnsi="Times New Roman" w:cs="Times New Roman"/>
          <w:sz w:val="20"/>
          <w:szCs w:val="20"/>
        </w:rPr>
      </w:pPr>
      <w:r>
        <w:rPr>
          <w:rFonts w:ascii="Times New Roman" w:hAnsi="Times New Roman" w:cs="Times New Roman"/>
          <w:sz w:val="20"/>
          <w:szCs w:val="20"/>
        </w:rPr>
        <w:t>Quanto non espressamente previsto sotto la voce “La Quota Comprende”</w:t>
      </w:r>
    </w:p>
    <w:p w:rsidR="003C416C" w:rsidRPr="00C55569" w:rsidRDefault="003C416C" w:rsidP="003C416C">
      <w:pPr>
        <w:spacing w:after="0"/>
        <w:rPr>
          <w:rFonts w:ascii="Times New Roman" w:hAnsi="Times New Roman" w:cs="Times New Roman"/>
          <w:b/>
          <w:sz w:val="20"/>
          <w:szCs w:val="20"/>
        </w:rPr>
      </w:pPr>
    </w:p>
    <w:p w:rsidR="003C416C" w:rsidRPr="003C416C" w:rsidRDefault="003C416C" w:rsidP="003C416C">
      <w:pPr>
        <w:spacing w:after="0"/>
        <w:rPr>
          <w:rFonts w:ascii="Times New Roman" w:hAnsi="Times New Roman" w:cs="Times New Roman"/>
          <w:b/>
          <w:sz w:val="20"/>
          <w:szCs w:val="20"/>
          <w:lang w:val="fr-FR"/>
        </w:rPr>
      </w:pPr>
      <w:r w:rsidRPr="003C416C">
        <w:rPr>
          <w:rFonts w:ascii="Times New Roman" w:hAnsi="Times New Roman" w:cs="Times New Roman"/>
          <w:b/>
          <w:sz w:val="20"/>
          <w:szCs w:val="20"/>
          <w:lang w:val="fr-FR"/>
        </w:rPr>
        <w:t>HOTEL</w:t>
      </w:r>
    </w:p>
    <w:p w:rsidR="003C416C" w:rsidRDefault="009B60DE" w:rsidP="003C416C">
      <w:pPr>
        <w:spacing w:after="0"/>
        <w:rPr>
          <w:rFonts w:ascii="Times New Roman" w:hAnsi="Times New Roman" w:cs="Times New Roman"/>
          <w:bCs/>
          <w:sz w:val="20"/>
          <w:szCs w:val="20"/>
          <w:lang w:val="fr-FR"/>
        </w:rPr>
      </w:pPr>
      <w:r>
        <w:rPr>
          <w:rFonts w:ascii="Times New Roman" w:hAnsi="Times New Roman" w:cs="Times New Roman"/>
          <w:b/>
          <w:sz w:val="20"/>
          <w:szCs w:val="20"/>
          <w:lang w:val="fr-FR"/>
        </w:rPr>
        <w:t xml:space="preserve">Atene: </w:t>
      </w:r>
      <w:r w:rsidR="003C416C" w:rsidRPr="003C416C">
        <w:rPr>
          <w:rFonts w:ascii="Times New Roman" w:hAnsi="Times New Roman" w:cs="Times New Roman"/>
          <w:b/>
          <w:sz w:val="20"/>
          <w:szCs w:val="20"/>
          <w:lang w:val="fr-FR"/>
        </w:rPr>
        <w:t xml:space="preserve"> </w:t>
      </w:r>
      <w:r w:rsidR="000A360A">
        <w:rPr>
          <w:rFonts w:ascii="Times New Roman" w:hAnsi="Times New Roman" w:cs="Times New Roman"/>
          <w:bCs/>
          <w:sz w:val="20"/>
          <w:szCs w:val="20"/>
          <w:lang w:val="fr-FR"/>
        </w:rPr>
        <w:t>President 4* o similare</w:t>
      </w:r>
    </w:p>
    <w:p w:rsidR="003C416C" w:rsidRPr="00785776" w:rsidRDefault="00117AD8" w:rsidP="003C416C">
      <w:pPr>
        <w:spacing w:after="0"/>
        <w:rPr>
          <w:rFonts w:ascii="Times New Roman" w:hAnsi="Times New Roman" w:cs="Times New Roman"/>
          <w:b/>
          <w:sz w:val="20"/>
          <w:szCs w:val="20"/>
          <w:lang w:val="en-US"/>
        </w:rPr>
      </w:pPr>
      <w:r w:rsidRPr="00785776">
        <w:rPr>
          <w:rFonts w:ascii="Times New Roman" w:hAnsi="Times New Roman" w:cs="Times New Roman"/>
          <w:b/>
          <w:sz w:val="20"/>
          <w:szCs w:val="20"/>
          <w:lang w:val="en-US"/>
        </w:rPr>
        <w:t>Kal</w:t>
      </w:r>
      <w:r w:rsidR="00785776" w:rsidRPr="00785776">
        <w:rPr>
          <w:rFonts w:ascii="Times New Roman" w:hAnsi="Times New Roman" w:cs="Times New Roman"/>
          <w:b/>
          <w:sz w:val="20"/>
          <w:szCs w:val="20"/>
          <w:lang w:val="en-US"/>
        </w:rPr>
        <w:t>a</w:t>
      </w:r>
      <w:r w:rsidRPr="00785776">
        <w:rPr>
          <w:rFonts w:ascii="Times New Roman" w:hAnsi="Times New Roman" w:cs="Times New Roman"/>
          <w:b/>
          <w:sz w:val="20"/>
          <w:szCs w:val="20"/>
          <w:lang w:val="en-US"/>
        </w:rPr>
        <w:t>mbaka</w:t>
      </w:r>
      <w:r w:rsidR="003C416C" w:rsidRPr="00785776">
        <w:rPr>
          <w:rFonts w:ascii="Times New Roman" w:hAnsi="Times New Roman" w:cs="Times New Roman"/>
          <w:b/>
          <w:sz w:val="20"/>
          <w:szCs w:val="20"/>
          <w:lang w:val="en-US"/>
        </w:rPr>
        <w:t xml:space="preserve"> </w:t>
      </w:r>
      <w:r w:rsidR="00785776" w:rsidRPr="00785776">
        <w:rPr>
          <w:rFonts w:ascii="Times New Roman" w:hAnsi="Times New Roman" w:cs="Times New Roman"/>
          <w:bCs/>
          <w:sz w:val="20"/>
          <w:szCs w:val="20"/>
          <w:lang w:val="en-US"/>
        </w:rPr>
        <w:t>Amalia Kalambaka</w:t>
      </w:r>
      <w:r w:rsidR="003C416C" w:rsidRPr="00785776">
        <w:rPr>
          <w:rFonts w:ascii="Times New Roman" w:hAnsi="Times New Roman" w:cs="Times New Roman"/>
          <w:bCs/>
          <w:sz w:val="20"/>
          <w:szCs w:val="20"/>
          <w:lang w:val="en-US"/>
        </w:rPr>
        <w:t xml:space="preserve"> 4*</w:t>
      </w:r>
      <w:r w:rsidR="000A360A">
        <w:rPr>
          <w:rFonts w:ascii="Times New Roman" w:hAnsi="Times New Roman" w:cs="Times New Roman"/>
          <w:bCs/>
          <w:sz w:val="20"/>
          <w:szCs w:val="20"/>
          <w:lang w:val="en-US"/>
        </w:rPr>
        <w:t xml:space="preserve"> o similare</w:t>
      </w:r>
    </w:p>
    <w:p w:rsidR="003C416C" w:rsidRPr="00785776" w:rsidRDefault="00785776" w:rsidP="003C416C">
      <w:pPr>
        <w:spacing w:after="0"/>
        <w:rPr>
          <w:rFonts w:ascii="Times New Roman" w:hAnsi="Times New Roman" w:cs="Times New Roman"/>
          <w:bCs/>
          <w:sz w:val="20"/>
          <w:szCs w:val="20"/>
        </w:rPr>
      </w:pPr>
      <w:r>
        <w:rPr>
          <w:rFonts w:ascii="Times New Roman" w:hAnsi="Times New Roman" w:cs="Times New Roman"/>
          <w:b/>
          <w:sz w:val="20"/>
          <w:szCs w:val="20"/>
        </w:rPr>
        <w:t xml:space="preserve">Delfi </w:t>
      </w:r>
      <w:r>
        <w:rPr>
          <w:rFonts w:ascii="Times New Roman" w:hAnsi="Times New Roman" w:cs="Times New Roman"/>
          <w:bCs/>
          <w:sz w:val="20"/>
          <w:szCs w:val="20"/>
        </w:rPr>
        <w:t xml:space="preserve">Amalia Delphi/ Anemolia Arachova 4* </w:t>
      </w:r>
      <w:r w:rsidR="000A360A">
        <w:rPr>
          <w:rFonts w:ascii="Times New Roman" w:hAnsi="Times New Roman" w:cs="Times New Roman"/>
          <w:bCs/>
          <w:sz w:val="20"/>
          <w:szCs w:val="20"/>
        </w:rPr>
        <w:t xml:space="preserve"> o similare</w:t>
      </w:r>
    </w:p>
    <w:p w:rsidR="00117861" w:rsidRDefault="00117861" w:rsidP="00117861">
      <w:pPr>
        <w:autoSpaceDE w:val="0"/>
        <w:autoSpaceDN w:val="0"/>
        <w:adjustRightInd w:val="0"/>
        <w:spacing w:after="0" w:line="240" w:lineRule="auto"/>
        <w:rPr>
          <w:rFonts w:ascii="Times New Roman" w:hAnsi="Times New Roman" w:cs="Times New Roman"/>
          <w:b/>
          <w:bCs/>
          <w:color w:val="000000" w:themeColor="text1"/>
          <w:sz w:val="20"/>
          <w:szCs w:val="20"/>
        </w:rPr>
      </w:pPr>
    </w:p>
    <w:p w:rsidR="00F00A3B" w:rsidRPr="00117861" w:rsidRDefault="00F00A3B" w:rsidP="00117861">
      <w:pPr>
        <w:autoSpaceDE w:val="0"/>
        <w:autoSpaceDN w:val="0"/>
        <w:adjustRightInd w:val="0"/>
        <w:spacing w:after="0" w:line="240" w:lineRule="auto"/>
        <w:rPr>
          <w:rFonts w:ascii="Times New Roman" w:hAnsi="Times New Roman" w:cs="Times New Roman"/>
          <w:b/>
          <w:bCs/>
          <w:color w:val="000000" w:themeColor="text1"/>
          <w:sz w:val="20"/>
          <w:szCs w:val="20"/>
        </w:rPr>
      </w:pPr>
    </w:p>
    <w:p w:rsidR="00117861" w:rsidRDefault="00117861" w:rsidP="00117861">
      <w:pPr>
        <w:autoSpaceDE w:val="0"/>
        <w:autoSpaceDN w:val="0"/>
        <w:adjustRightInd w:val="0"/>
        <w:spacing w:after="0" w:line="240" w:lineRule="auto"/>
        <w:rPr>
          <w:rFonts w:ascii="Times New Roman" w:hAnsi="Times New Roman" w:cs="Times New Roman"/>
          <w:b/>
          <w:bCs/>
          <w:color w:val="000000" w:themeColor="text1"/>
          <w:sz w:val="20"/>
          <w:szCs w:val="20"/>
        </w:rPr>
      </w:pPr>
    </w:p>
    <w:sectPr w:rsidR="00117861" w:rsidSect="00072FC2">
      <w:headerReference w:type="default" r:id="rId7"/>
      <w:pgSz w:w="11900" w:h="16840"/>
      <w:pgMar w:top="141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327" w:rsidRDefault="006A0327" w:rsidP="00072FC2">
      <w:r>
        <w:separator/>
      </w:r>
    </w:p>
  </w:endnote>
  <w:endnote w:type="continuationSeparator" w:id="0">
    <w:p w:rsidR="006A0327" w:rsidRDefault="006A0327" w:rsidP="00072F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327" w:rsidRDefault="006A0327" w:rsidP="00072FC2">
      <w:r>
        <w:separator/>
      </w:r>
    </w:p>
  </w:footnote>
  <w:footnote w:type="continuationSeparator" w:id="0">
    <w:p w:rsidR="006A0327" w:rsidRDefault="006A0327" w:rsidP="00072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C5" w:rsidRDefault="002512C5" w:rsidP="00072FC2">
    <w:pPr>
      <w:pStyle w:val="Intestazione"/>
      <w:jc w:val="center"/>
    </w:pPr>
    <w:r>
      <w:rPr>
        <w:noProof/>
      </w:rPr>
      <w:drawing>
        <wp:inline distT="0" distB="0" distL="0" distR="0">
          <wp:extent cx="1374140" cy="9713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4140" cy="9713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37CB9"/>
    <w:multiLevelType w:val="hybridMultilevel"/>
    <w:tmpl w:val="19948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073FE4"/>
    <w:multiLevelType w:val="hybridMultilevel"/>
    <w:tmpl w:val="7BD07C5C"/>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
    <w:nsid w:val="2CCE0AFB"/>
    <w:multiLevelType w:val="hybridMultilevel"/>
    <w:tmpl w:val="E6F850DC"/>
    <w:lvl w:ilvl="0" w:tplc="0C0A0005">
      <w:start w:val="1"/>
      <w:numFmt w:val="bullet"/>
      <w:lvlText w:val=""/>
      <w:lvlJc w:val="left"/>
      <w:pPr>
        <w:ind w:left="720" w:hanging="360"/>
      </w:pPr>
      <w:rPr>
        <w:rFonts w:ascii="Wingdings" w:hAnsi="Wingdings" w:hint="default"/>
      </w:rPr>
    </w:lvl>
    <w:lvl w:ilvl="1" w:tplc="4AF881D2">
      <w:start w:val="14"/>
      <w:numFmt w:val="bullet"/>
      <w:lvlText w:val="-"/>
      <w:lvlJc w:val="left"/>
      <w:pPr>
        <w:ind w:left="1440" w:hanging="360"/>
      </w:pPr>
      <w:rPr>
        <w:rFonts w:ascii="Tahoma" w:eastAsia="Tahoma" w:hAnsi="Tahoma"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3627AA"/>
    <w:multiLevelType w:val="hybridMultilevel"/>
    <w:tmpl w:val="BDCA5ED8"/>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3427670"/>
    <w:multiLevelType w:val="hybridMultilevel"/>
    <w:tmpl w:val="0D70EBA8"/>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DCB34B6"/>
    <w:multiLevelType w:val="hybridMultilevel"/>
    <w:tmpl w:val="C65EB5A6"/>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AD97972"/>
    <w:multiLevelType w:val="hybridMultilevel"/>
    <w:tmpl w:val="CD000022"/>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2E408F7"/>
    <w:multiLevelType w:val="hybridMultilevel"/>
    <w:tmpl w:val="5A54D2E4"/>
    <w:lvl w:ilvl="0" w:tplc="7A4E79F6">
      <w:numFmt w:val="bullet"/>
      <w:lvlText w:val=""/>
      <w:lvlJc w:val="left"/>
      <w:pPr>
        <w:ind w:left="122" w:hanging="360"/>
      </w:pPr>
      <w:rPr>
        <w:rFonts w:ascii="Symbol" w:eastAsiaTheme="minorEastAsia" w:hAnsi="Symbol" w:cs="Times New Roman" w:hint="default"/>
      </w:rPr>
    </w:lvl>
    <w:lvl w:ilvl="1" w:tplc="04090003" w:tentative="1">
      <w:start w:val="1"/>
      <w:numFmt w:val="bullet"/>
      <w:lvlText w:val="o"/>
      <w:lvlJc w:val="left"/>
      <w:pPr>
        <w:ind w:left="842" w:hanging="360"/>
      </w:pPr>
      <w:rPr>
        <w:rFonts w:ascii="Courier New" w:hAnsi="Courier New" w:cs="Courier New" w:hint="default"/>
      </w:rPr>
    </w:lvl>
    <w:lvl w:ilvl="2" w:tplc="04090005" w:tentative="1">
      <w:start w:val="1"/>
      <w:numFmt w:val="bullet"/>
      <w:lvlText w:val=""/>
      <w:lvlJc w:val="left"/>
      <w:pPr>
        <w:ind w:left="1562" w:hanging="360"/>
      </w:pPr>
      <w:rPr>
        <w:rFonts w:ascii="Wingdings" w:hAnsi="Wingdings" w:hint="default"/>
      </w:rPr>
    </w:lvl>
    <w:lvl w:ilvl="3" w:tplc="04090001" w:tentative="1">
      <w:start w:val="1"/>
      <w:numFmt w:val="bullet"/>
      <w:lvlText w:val=""/>
      <w:lvlJc w:val="left"/>
      <w:pPr>
        <w:ind w:left="2282" w:hanging="360"/>
      </w:pPr>
      <w:rPr>
        <w:rFonts w:ascii="Symbol" w:hAnsi="Symbol" w:hint="default"/>
      </w:rPr>
    </w:lvl>
    <w:lvl w:ilvl="4" w:tplc="04090003" w:tentative="1">
      <w:start w:val="1"/>
      <w:numFmt w:val="bullet"/>
      <w:lvlText w:val="o"/>
      <w:lvlJc w:val="left"/>
      <w:pPr>
        <w:ind w:left="3002" w:hanging="360"/>
      </w:pPr>
      <w:rPr>
        <w:rFonts w:ascii="Courier New" w:hAnsi="Courier New" w:cs="Courier New" w:hint="default"/>
      </w:rPr>
    </w:lvl>
    <w:lvl w:ilvl="5" w:tplc="04090005" w:tentative="1">
      <w:start w:val="1"/>
      <w:numFmt w:val="bullet"/>
      <w:lvlText w:val=""/>
      <w:lvlJc w:val="left"/>
      <w:pPr>
        <w:ind w:left="3722" w:hanging="360"/>
      </w:pPr>
      <w:rPr>
        <w:rFonts w:ascii="Wingdings" w:hAnsi="Wingdings" w:hint="default"/>
      </w:rPr>
    </w:lvl>
    <w:lvl w:ilvl="6" w:tplc="04090001" w:tentative="1">
      <w:start w:val="1"/>
      <w:numFmt w:val="bullet"/>
      <w:lvlText w:val=""/>
      <w:lvlJc w:val="left"/>
      <w:pPr>
        <w:ind w:left="4442" w:hanging="360"/>
      </w:pPr>
      <w:rPr>
        <w:rFonts w:ascii="Symbol" w:hAnsi="Symbol" w:hint="default"/>
      </w:rPr>
    </w:lvl>
    <w:lvl w:ilvl="7" w:tplc="04090003" w:tentative="1">
      <w:start w:val="1"/>
      <w:numFmt w:val="bullet"/>
      <w:lvlText w:val="o"/>
      <w:lvlJc w:val="left"/>
      <w:pPr>
        <w:ind w:left="5162" w:hanging="360"/>
      </w:pPr>
      <w:rPr>
        <w:rFonts w:ascii="Courier New" w:hAnsi="Courier New" w:cs="Courier New" w:hint="default"/>
      </w:rPr>
    </w:lvl>
    <w:lvl w:ilvl="8" w:tplc="04090005" w:tentative="1">
      <w:start w:val="1"/>
      <w:numFmt w:val="bullet"/>
      <w:lvlText w:val=""/>
      <w:lvlJc w:val="left"/>
      <w:pPr>
        <w:ind w:left="5882" w:hanging="360"/>
      </w:pPr>
      <w:rPr>
        <w:rFonts w:ascii="Wingdings" w:hAnsi="Wingdings" w:hint="default"/>
      </w:rPr>
    </w:lvl>
  </w:abstractNum>
  <w:abstractNum w:abstractNumId="8">
    <w:nsid w:val="70B93ABD"/>
    <w:multiLevelType w:val="hybridMultilevel"/>
    <w:tmpl w:val="37D8B6E2"/>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3"/>
  </w:num>
  <w:num w:numId="6">
    <w:abstractNumId w:val="7"/>
  </w:num>
  <w:num w:numId="7">
    <w:abstractNumId w:val="2"/>
  </w:num>
  <w:num w:numId="8">
    <w:abstractNumId w:val="0"/>
  </w:num>
  <w:num w:numId="9">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FELayout/>
  </w:compat>
  <w:rsids>
    <w:rsidRoot w:val="004628E2"/>
    <w:rsid w:val="00000056"/>
    <w:rsid w:val="00007AB2"/>
    <w:rsid w:val="00012E38"/>
    <w:rsid w:val="000169E0"/>
    <w:rsid w:val="00036BCA"/>
    <w:rsid w:val="00040FFF"/>
    <w:rsid w:val="00047FDD"/>
    <w:rsid w:val="00052A8E"/>
    <w:rsid w:val="00053147"/>
    <w:rsid w:val="000561EC"/>
    <w:rsid w:val="0007164D"/>
    <w:rsid w:val="00072FC2"/>
    <w:rsid w:val="000A139B"/>
    <w:rsid w:val="000A360A"/>
    <w:rsid w:val="000B1DF8"/>
    <w:rsid w:val="000B3CA3"/>
    <w:rsid w:val="000C0092"/>
    <w:rsid w:val="000D467A"/>
    <w:rsid w:val="000D6468"/>
    <w:rsid w:val="000E5F41"/>
    <w:rsid w:val="000F7823"/>
    <w:rsid w:val="0010672F"/>
    <w:rsid w:val="00106CFB"/>
    <w:rsid w:val="0011260D"/>
    <w:rsid w:val="00117028"/>
    <w:rsid w:val="00117861"/>
    <w:rsid w:val="00117AD8"/>
    <w:rsid w:val="00121933"/>
    <w:rsid w:val="00125AB4"/>
    <w:rsid w:val="00126278"/>
    <w:rsid w:val="00141323"/>
    <w:rsid w:val="001522F6"/>
    <w:rsid w:val="001600C0"/>
    <w:rsid w:val="00166B81"/>
    <w:rsid w:val="001A6726"/>
    <w:rsid w:val="001B4A5D"/>
    <w:rsid w:val="001E62D4"/>
    <w:rsid w:val="001E7857"/>
    <w:rsid w:val="001F2B11"/>
    <w:rsid w:val="00222166"/>
    <w:rsid w:val="0022458C"/>
    <w:rsid w:val="00226A72"/>
    <w:rsid w:val="002512C5"/>
    <w:rsid w:val="0025445D"/>
    <w:rsid w:val="00255B0E"/>
    <w:rsid w:val="002768ED"/>
    <w:rsid w:val="00293509"/>
    <w:rsid w:val="002A654B"/>
    <w:rsid w:val="002B23A0"/>
    <w:rsid w:val="002D3BAC"/>
    <w:rsid w:val="002D4729"/>
    <w:rsid w:val="002D4ADA"/>
    <w:rsid w:val="002F5B98"/>
    <w:rsid w:val="003045BC"/>
    <w:rsid w:val="0031144C"/>
    <w:rsid w:val="003121FA"/>
    <w:rsid w:val="003304CC"/>
    <w:rsid w:val="00337BE1"/>
    <w:rsid w:val="0034335F"/>
    <w:rsid w:val="0034758C"/>
    <w:rsid w:val="00377DDB"/>
    <w:rsid w:val="00380B5C"/>
    <w:rsid w:val="0039355C"/>
    <w:rsid w:val="003A115F"/>
    <w:rsid w:val="003A270B"/>
    <w:rsid w:val="003C416C"/>
    <w:rsid w:val="003D1C77"/>
    <w:rsid w:val="003D728A"/>
    <w:rsid w:val="003E4E14"/>
    <w:rsid w:val="003F128D"/>
    <w:rsid w:val="003F7A82"/>
    <w:rsid w:val="00407DF1"/>
    <w:rsid w:val="00410B6C"/>
    <w:rsid w:val="00416FB2"/>
    <w:rsid w:val="00423A67"/>
    <w:rsid w:val="004307F4"/>
    <w:rsid w:val="004628E2"/>
    <w:rsid w:val="00490A09"/>
    <w:rsid w:val="004C3C47"/>
    <w:rsid w:val="004D37CB"/>
    <w:rsid w:val="004E465D"/>
    <w:rsid w:val="00510A87"/>
    <w:rsid w:val="005247CD"/>
    <w:rsid w:val="00547414"/>
    <w:rsid w:val="00553D69"/>
    <w:rsid w:val="005703D4"/>
    <w:rsid w:val="00573894"/>
    <w:rsid w:val="005948C8"/>
    <w:rsid w:val="00597979"/>
    <w:rsid w:val="005B0448"/>
    <w:rsid w:val="005B181F"/>
    <w:rsid w:val="005B2CCA"/>
    <w:rsid w:val="005B2E42"/>
    <w:rsid w:val="005C4D0C"/>
    <w:rsid w:val="005E5FBD"/>
    <w:rsid w:val="005F2577"/>
    <w:rsid w:val="005F2675"/>
    <w:rsid w:val="0060339A"/>
    <w:rsid w:val="0060447A"/>
    <w:rsid w:val="00604571"/>
    <w:rsid w:val="0061504C"/>
    <w:rsid w:val="00616BF4"/>
    <w:rsid w:val="00632CA0"/>
    <w:rsid w:val="00641C0A"/>
    <w:rsid w:val="006451C5"/>
    <w:rsid w:val="006840CA"/>
    <w:rsid w:val="00693B3B"/>
    <w:rsid w:val="006A0327"/>
    <w:rsid w:val="006B674C"/>
    <w:rsid w:val="006B71CA"/>
    <w:rsid w:val="006D2EBF"/>
    <w:rsid w:val="006E0B40"/>
    <w:rsid w:val="00707FC0"/>
    <w:rsid w:val="00714F4C"/>
    <w:rsid w:val="007205AB"/>
    <w:rsid w:val="0073407B"/>
    <w:rsid w:val="00743EF8"/>
    <w:rsid w:val="00744389"/>
    <w:rsid w:val="00744CBE"/>
    <w:rsid w:val="00751801"/>
    <w:rsid w:val="00764BC6"/>
    <w:rsid w:val="00785776"/>
    <w:rsid w:val="007909D2"/>
    <w:rsid w:val="007A4F8C"/>
    <w:rsid w:val="007B0BC6"/>
    <w:rsid w:val="007B3098"/>
    <w:rsid w:val="007C4E2C"/>
    <w:rsid w:val="007D381E"/>
    <w:rsid w:val="007D59A9"/>
    <w:rsid w:val="007E5866"/>
    <w:rsid w:val="008124C8"/>
    <w:rsid w:val="008323C6"/>
    <w:rsid w:val="00837DB8"/>
    <w:rsid w:val="00852BAB"/>
    <w:rsid w:val="008760FA"/>
    <w:rsid w:val="00883D34"/>
    <w:rsid w:val="00884506"/>
    <w:rsid w:val="008C0F8C"/>
    <w:rsid w:val="008C540F"/>
    <w:rsid w:val="008C6F83"/>
    <w:rsid w:val="008D3008"/>
    <w:rsid w:val="008F0223"/>
    <w:rsid w:val="008F52C1"/>
    <w:rsid w:val="00910DF4"/>
    <w:rsid w:val="00925B76"/>
    <w:rsid w:val="009427F0"/>
    <w:rsid w:val="00947328"/>
    <w:rsid w:val="0095705D"/>
    <w:rsid w:val="0097497C"/>
    <w:rsid w:val="00982653"/>
    <w:rsid w:val="009931D9"/>
    <w:rsid w:val="009A3826"/>
    <w:rsid w:val="009A64CF"/>
    <w:rsid w:val="009B60DE"/>
    <w:rsid w:val="009B7427"/>
    <w:rsid w:val="009E0B1C"/>
    <w:rsid w:val="00A00751"/>
    <w:rsid w:val="00A030C4"/>
    <w:rsid w:val="00A22B01"/>
    <w:rsid w:val="00A364D6"/>
    <w:rsid w:val="00A720B4"/>
    <w:rsid w:val="00A92057"/>
    <w:rsid w:val="00AA2F90"/>
    <w:rsid w:val="00AB085F"/>
    <w:rsid w:val="00AC5C84"/>
    <w:rsid w:val="00AF2E44"/>
    <w:rsid w:val="00B01AC8"/>
    <w:rsid w:val="00B22AE9"/>
    <w:rsid w:val="00B26C67"/>
    <w:rsid w:val="00B2795D"/>
    <w:rsid w:val="00B36331"/>
    <w:rsid w:val="00B44555"/>
    <w:rsid w:val="00B47380"/>
    <w:rsid w:val="00B746FB"/>
    <w:rsid w:val="00B81858"/>
    <w:rsid w:val="00B87332"/>
    <w:rsid w:val="00BB4231"/>
    <w:rsid w:val="00C043A6"/>
    <w:rsid w:val="00C2044B"/>
    <w:rsid w:val="00C22605"/>
    <w:rsid w:val="00C27E7E"/>
    <w:rsid w:val="00C55569"/>
    <w:rsid w:val="00C61B02"/>
    <w:rsid w:val="00C6224A"/>
    <w:rsid w:val="00C745EF"/>
    <w:rsid w:val="00C951C8"/>
    <w:rsid w:val="00CB4306"/>
    <w:rsid w:val="00CC2251"/>
    <w:rsid w:val="00CF182A"/>
    <w:rsid w:val="00D141E3"/>
    <w:rsid w:val="00D36FD6"/>
    <w:rsid w:val="00D44D66"/>
    <w:rsid w:val="00D46510"/>
    <w:rsid w:val="00D50DA3"/>
    <w:rsid w:val="00D6162D"/>
    <w:rsid w:val="00D727C5"/>
    <w:rsid w:val="00D84C70"/>
    <w:rsid w:val="00D8655E"/>
    <w:rsid w:val="00DA3B13"/>
    <w:rsid w:val="00E53144"/>
    <w:rsid w:val="00E7029A"/>
    <w:rsid w:val="00E85D67"/>
    <w:rsid w:val="00E91E39"/>
    <w:rsid w:val="00EB30D3"/>
    <w:rsid w:val="00ED4264"/>
    <w:rsid w:val="00EE059B"/>
    <w:rsid w:val="00EF0A0A"/>
    <w:rsid w:val="00F00A3B"/>
    <w:rsid w:val="00F00D9E"/>
    <w:rsid w:val="00F03E56"/>
    <w:rsid w:val="00F25D72"/>
    <w:rsid w:val="00F44C7D"/>
    <w:rsid w:val="00F70AA5"/>
    <w:rsid w:val="00F94733"/>
    <w:rsid w:val="00FA4179"/>
    <w:rsid w:val="00FF4D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1DF8"/>
    <w:pPr>
      <w:spacing w:after="200" w:line="276" w:lineRule="auto"/>
    </w:pPr>
    <w:rPr>
      <w:sz w:val="22"/>
      <w:szCs w:val="22"/>
    </w:rPr>
  </w:style>
  <w:style w:type="paragraph" w:styleId="Titolo1">
    <w:name w:val="heading 1"/>
    <w:basedOn w:val="Normale"/>
    <w:next w:val="Normale"/>
    <w:link w:val="Titolo1Carattere"/>
    <w:uiPriority w:val="9"/>
    <w:qFormat/>
    <w:rsid w:val="00C951C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2BAB"/>
    <w:pPr>
      <w:ind w:left="720"/>
      <w:contextualSpacing/>
    </w:pPr>
  </w:style>
  <w:style w:type="paragraph" w:styleId="Testofumetto">
    <w:name w:val="Balloon Text"/>
    <w:basedOn w:val="Normale"/>
    <w:link w:val="TestofumettoCarattere"/>
    <w:uiPriority w:val="99"/>
    <w:semiHidden/>
    <w:unhideWhenUsed/>
    <w:rsid w:val="0074438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44389"/>
    <w:rPr>
      <w:rFonts w:ascii="Lucida Grande" w:hAnsi="Lucida Grande" w:cs="Lucida Grande"/>
      <w:sz w:val="18"/>
      <w:szCs w:val="18"/>
    </w:rPr>
  </w:style>
  <w:style w:type="paragraph" w:styleId="Intestazione">
    <w:name w:val="header"/>
    <w:basedOn w:val="Normale"/>
    <w:link w:val="IntestazioneCarattere"/>
    <w:uiPriority w:val="99"/>
    <w:unhideWhenUsed/>
    <w:rsid w:val="00072FC2"/>
    <w:pPr>
      <w:tabs>
        <w:tab w:val="center" w:pos="4819"/>
        <w:tab w:val="right" w:pos="9638"/>
      </w:tabs>
    </w:pPr>
  </w:style>
  <w:style w:type="character" w:customStyle="1" w:styleId="IntestazioneCarattere">
    <w:name w:val="Intestazione Carattere"/>
    <w:basedOn w:val="Carpredefinitoparagrafo"/>
    <w:link w:val="Intestazione"/>
    <w:uiPriority w:val="99"/>
    <w:rsid w:val="00072FC2"/>
  </w:style>
  <w:style w:type="paragraph" w:styleId="Pidipagina">
    <w:name w:val="footer"/>
    <w:basedOn w:val="Normale"/>
    <w:link w:val="PidipaginaCarattere"/>
    <w:uiPriority w:val="99"/>
    <w:unhideWhenUsed/>
    <w:rsid w:val="00072FC2"/>
    <w:pPr>
      <w:tabs>
        <w:tab w:val="center" w:pos="4819"/>
        <w:tab w:val="right" w:pos="9638"/>
      </w:tabs>
    </w:pPr>
  </w:style>
  <w:style w:type="character" w:customStyle="1" w:styleId="PidipaginaCarattere">
    <w:name w:val="Piè di pagina Carattere"/>
    <w:basedOn w:val="Carpredefinitoparagrafo"/>
    <w:link w:val="Pidipagina"/>
    <w:uiPriority w:val="99"/>
    <w:rsid w:val="00072FC2"/>
  </w:style>
  <w:style w:type="paragraph" w:styleId="Rientrocorpodeltesto3">
    <w:name w:val="Body Text Indent 3"/>
    <w:basedOn w:val="Normale"/>
    <w:link w:val="Rientrocorpodeltesto3Carattere"/>
    <w:rsid w:val="000B1DF8"/>
    <w:pPr>
      <w:spacing w:after="0" w:line="240" w:lineRule="auto"/>
      <w:ind w:left="1416"/>
      <w:jc w:val="both"/>
    </w:pPr>
    <w:rPr>
      <w:rFonts w:ascii="Arial Narrow" w:eastAsia="Times New Roman" w:hAnsi="Arial Narrow" w:cs="Times New Roman"/>
      <w:sz w:val="20"/>
      <w:szCs w:val="20"/>
    </w:rPr>
  </w:style>
  <w:style w:type="character" w:customStyle="1" w:styleId="Rientrocorpodeltesto3Carattere">
    <w:name w:val="Rientro corpo del testo 3 Carattere"/>
    <w:basedOn w:val="Carpredefinitoparagrafo"/>
    <w:link w:val="Rientrocorpodeltesto3"/>
    <w:rsid w:val="000B1DF8"/>
    <w:rPr>
      <w:rFonts w:ascii="Arial Narrow" w:eastAsia="Times New Roman" w:hAnsi="Arial Narrow" w:cs="Times New Roman"/>
      <w:sz w:val="20"/>
      <w:szCs w:val="20"/>
    </w:rPr>
  </w:style>
  <w:style w:type="paragraph" w:styleId="Corpodeltesto">
    <w:name w:val="Body Text"/>
    <w:basedOn w:val="Normale"/>
    <w:link w:val="CorpodeltestoCarattere"/>
    <w:rsid w:val="000B1DF8"/>
    <w:pPr>
      <w:spacing w:after="0" w:line="240" w:lineRule="auto"/>
      <w:jc w:val="both"/>
    </w:pPr>
    <w:rPr>
      <w:rFonts w:ascii="Arial Narrow" w:eastAsia="Times New Roman" w:hAnsi="Arial Narrow" w:cs="Times New Roman"/>
      <w:sz w:val="20"/>
      <w:szCs w:val="20"/>
    </w:rPr>
  </w:style>
  <w:style w:type="character" w:customStyle="1" w:styleId="CorpodeltestoCarattere">
    <w:name w:val="Corpo del testo Carattere"/>
    <w:basedOn w:val="Carpredefinitoparagrafo"/>
    <w:link w:val="Corpodeltesto"/>
    <w:rsid w:val="000B1DF8"/>
    <w:rPr>
      <w:rFonts w:ascii="Arial Narrow" w:eastAsia="Times New Roman" w:hAnsi="Arial Narrow" w:cs="Times New Roman"/>
      <w:sz w:val="20"/>
      <w:szCs w:val="20"/>
    </w:rPr>
  </w:style>
  <w:style w:type="character" w:customStyle="1" w:styleId="hps">
    <w:name w:val="hps"/>
    <w:basedOn w:val="Carpredefinitoparagrafo"/>
    <w:rsid w:val="005703D4"/>
  </w:style>
  <w:style w:type="character" w:customStyle="1" w:styleId="shorttext">
    <w:name w:val="short_text"/>
    <w:basedOn w:val="Carpredefinitoparagrafo"/>
    <w:rsid w:val="005703D4"/>
  </w:style>
  <w:style w:type="character" w:customStyle="1" w:styleId="BLOCKBOLD">
    <w:name w:val="BLOCK BOLD"/>
    <w:rsid w:val="009E0B1C"/>
    <w:rPr>
      <w:rFonts w:ascii="Trebuchet MS" w:hAnsi="Trebuchet MS" w:cs="Trebuchet MS"/>
      <w:b/>
      <w:bCs/>
      <w:caps/>
      <w:color w:val="auto"/>
      <w:sz w:val="20"/>
      <w:szCs w:val="20"/>
    </w:rPr>
  </w:style>
  <w:style w:type="table" w:styleId="Grigliatabella">
    <w:name w:val="Table Grid"/>
    <w:basedOn w:val="Tabellanormale"/>
    <w:uiPriority w:val="59"/>
    <w:rsid w:val="009E0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B81858"/>
    <w:rPr>
      <w:color w:val="0563C1"/>
      <w:u w:val="single"/>
    </w:rPr>
  </w:style>
  <w:style w:type="paragraph" w:styleId="NormaleWeb">
    <w:name w:val="Normal (Web)"/>
    <w:basedOn w:val="Normale"/>
    <w:uiPriority w:val="99"/>
    <w:unhideWhenUsed/>
    <w:rsid w:val="00B818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estobase">
    <w:name w:val="testobase"/>
    <w:basedOn w:val="Normale"/>
    <w:rsid w:val="00B818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olo1Carattere">
    <w:name w:val="Titolo 1 Carattere"/>
    <w:basedOn w:val="Carpredefinitoparagrafo"/>
    <w:link w:val="Titolo1"/>
    <w:uiPriority w:val="9"/>
    <w:rsid w:val="00C951C8"/>
    <w:rPr>
      <w:rFonts w:asciiTheme="majorHAnsi" w:eastAsiaTheme="majorEastAsia" w:hAnsiTheme="majorHAnsi" w:cstheme="majorBidi"/>
      <w:b/>
      <w:bCs/>
      <w:color w:val="345A8A" w:themeColor="accent1" w:themeShade="B5"/>
      <w:sz w:val="32"/>
      <w:szCs w:val="32"/>
    </w:rPr>
  </w:style>
  <w:style w:type="paragraph" w:styleId="Testonormale">
    <w:name w:val="Plain Text"/>
    <w:basedOn w:val="Normale"/>
    <w:link w:val="TestonormaleCarattere"/>
    <w:rsid w:val="00604571"/>
    <w:pPr>
      <w:spacing w:after="0" w:line="240" w:lineRule="auto"/>
    </w:pPr>
    <w:rPr>
      <w:rFonts w:ascii="Courier New" w:eastAsia="Times New Roman" w:hAnsi="Courier New" w:cs="Times New Roman" w:hint="eastAsia"/>
      <w:sz w:val="20"/>
      <w:szCs w:val="20"/>
    </w:rPr>
  </w:style>
  <w:style w:type="character" w:customStyle="1" w:styleId="TestonormaleCarattere">
    <w:name w:val="Testo normale Carattere"/>
    <w:basedOn w:val="Carpredefinitoparagrafo"/>
    <w:link w:val="Testonormale"/>
    <w:rsid w:val="00604571"/>
    <w:rPr>
      <w:rFonts w:ascii="Courier New" w:eastAsia="Times New Roman" w:hAnsi="Courier New" w:cs="Times New Roman"/>
      <w:sz w:val="20"/>
      <w:szCs w:val="20"/>
    </w:rPr>
  </w:style>
  <w:style w:type="character" w:styleId="Collegamentovisitato">
    <w:name w:val="FollowedHyperlink"/>
    <w:basedOn w:val="Carpredefinitoparagrafo"/>
    <w:uiPriority w:val="99"/>
    <w:semiHidden/>
    <w:unhideWhenUsed/>
    <w:rsid w:val="002512C5"/>
    <w:rPr>
      <w:color w:val="800080" w:themeColor="followedHyperlink"/>
      <w:u w:val="single"/>
    </w:rPr>
  </w:style>
  <w:style w:type="paragraph" w:customStyle="1" w:styleId="Default">
    <w:name w:val="Default"/>
    <w:rsid w:val="00052A8E"/>
    <w:pPr>
      <w:autoSpaceDE w:val="0"/>
      <w:autoSpaceDN w:val="0"/>
      <w:adjustRightInd w:val="0"/>
    </w:pPr>
    <w:rPr>
      <w:rFonts w:ascii="Arial" w:hAnsi="Arial" w:cs="Arial"/>
      <w:color w:val="000000"/>
    </w:rPr>
  </w:style>
  <w:style w:type="paragraph" w:styleId="Nessunaspaziatura">
    <w:name w:val="No Spacing"/>
    <w:uiPriority w:val="1"/>
    <w:qFormat/>
    <w:rsid w:val="002F5B98"/>
    <w:rPr>
      <w:sz w:val="22"/>
      <w:szCs w:val="22"/>
    </w:rPr>
  </w:style>
</w:styles>
</file>

<file path=word/webSettings.xml><?xml version="1.0" encoding="utf-8"?>
<w:webSettings xmlns:r="http://schemas.openxmlformats.org/officeDocument/2006/relationships" xmlns:w="http://schemas.openxmlformats.org/wordprocessingml/2006/main">
  <w:divs>
    <w:div w:id="1201455">
      <w:bodyDiv w:val="1"/>
      <w:marLeft w:val="0"/>
      <w:marRight w:val="0"/>
      <w:marTop w:val="0"/>
      <w:marBottom w:val="0"/>
      <w:divBdr>
        <w:top w:val="none" w:sz="0" w:space="0" w:color="auto"/>
        <w:left w:val="none" w:sz="0" w:space="0" w:color="auto"/>
        <w:bottom w:val="none" w:sz="0" w:space="0" w:color="auto"/>
        <w:right w:val="none" w:sz="0" w:space="0" w:color="auto"/>
      </w:divBdr>
      <w:divsChild>
        <w:div w:id="1502694158">
          <w:marLeft w:val="0"/>
          <w:marRight w:val="0"/>
          <w:marTop w:val="0"/>
          <w:marBottom w:val="0"/>
          <w:divBdr>
            <w:top w:val="none" w:sz="0" w:space="0" w:color="auto"/>
            <w:left w:val="none" w:sz="0" w:space="0" w:color="auto"/>
            <w:bottom w:val="none" w:sz="0" w:space="0" w:color="auto"/>
            <w:right w:val="none" w:sz="0" w:space="0" w:color="auto"/>
          </w:divBdr>
        </w:div>
        <w:div w:id="2032797346">
          <w:marLeft w:val="0"/>
          <w:marRight w:val="0"/>
          <w:marTop w:val="0"/>
          <w:marBottom w:val="0"/>
          <w:divBdr>
            <w:top w:val="none" w:sz="0" w:space="0" w:color="auto"/>
            <w:left w:val="none" w:sz="0" w:space="0" w:color="auto"/>
            <w:bottom w:val="none" w:sz="0" w:space="0" w:color="auto"/>
            <w:right w:val="none" w:sz="0" w:space="0" w:color="auto"/>
          </w:divBdr>
        </w:div>
      </w:divsChild>
    </w:div>
    <w:div w:id="400443586">
      <w:bodyDiv w:val="1"/>
      <w:marLeft w:val="0"/>
      <w:marRight w:val="0"/>
      <w:marTop w:val="0"/>
      <w:marBottom w:val="0"/>
      <w:divBdr>
        <w:top w:val="none" w:sz="0" w:space="0" w:color="auto"/>
        <w:left w:val="none" w:sz="0" w:space="0" w:color="auto"/>
        <w:bottom w:val="none" w:sz="0" w:space="0" w:color="auto"/>
        <w:right w:val="none" w:sz="0" w:space="0" w:color="auto"/>
      </w:divBdr>
      <w:divsChild>
        <w:div w:id="736319924">
          <w:marLeft w:val="0"/>
          <w:marRight w:val="0"/>
          <w:marTop w:val="0"/>
          <w:marBottom w:val="0"/>
          <w:divBdr>
            <w:top w:val="none" w:sz="0" w:space="0" w:color="auto"/>
            <w:left w:val="none" w:sz="0" w:space="0" w:color="auto"/>
            <w:bottom w:val="none" w:sz="0" w:space="0" w:color="auto"/>
            <w:right w:val="none" w:sz="0" w:space="0" w:color="auto"/>
          </w:divBdr>
        </w:div>
        <w:div w:id="2102794442">
          <w:marLeft w:val="0"/>
          <w:marRight w:val="0"/>
          <w:marTop w:val="0"/>
          <w:marBottom w:val="0"/>
          <w:divBdr>
            <w:top w:val="none" w:sz="0" w:space="0" w:color="auto"/>
            <w:left w:val="none" w:sz="0" w:space="0" w:color="auto"/>
            <w:bottom w:val="none" w:sz="0" w:space="0" w:color="auto"/>
            <w:right w:val="none" w:sz="0" w:space="0" w:color="auto"/>
          </w:divBdr>
        </w:div>
      </w:divsChild>
    </w:div>
    <w:div w:id="916331646">
      <w:bodyDiv w:val="1"/>
      <w:marLeft w:val="0"/>
      <w:marRight w:val="0"/>
      <w:marTop w:val="0"/>
      <w:marBottom w:val="0"/>
      <w:divBdr>
        <w:top w:val="none" w:sz="0" w:space="0" w:color="auto"/>
        <w:left w:val="none" w:sz="0" w:space="0" w:color="auto"/>
        <w:bottom w:val="none" w:sz="0" w:space="0" w:color="auto"/>
        <w:right w:val="none" w:sz="0" w:space="0" w:color="auto"/>
      </w:divBdr>
    </w:div>
    <w:div w:id="918948395">
      <w:bodyDiv w:val="1"/>
      <w:marLeft w:val="0"/>
      <w:marRight w:val="0"/>
      <w:marTop w:val="0"/>
      <w:marBottom w:val="0"/>
      <w:divBdr>
        <w:top w:val="none" w:sz="0" w:space="0" w:color="auto"/>
        <w:left w:val="none" w:sz="0" w:space="0" w:color="auto"/>
        <w:bottom w:val="none" w:sz="0" w:space="0" w:color="auto"/>
        <w:right w:val="none" w:sz="0" w:space="0" w:color="auto"/>
      </w:divBdr>
      <w:divsChild>
        <w:div w:id="2097047201">
          <w:marLeft w:val="0"/>
          <w:marRight w:val="0"/>
          <w:marTop w:val="0"/>
          <w:marBottom w:val="0"/>
          <w:divBdr>
            <w:top w:val="none" w:sz="0" w:space="0" w:color="auto"/>
            <w:left w:val="none" w:sz="0" w:space="0" w:color="auto"/>
            <w:bottom w:val="none" w:sz="0" w:space="0" w:color="auto"/>
            <w:right w:val="none" w:sz="0" w:space="0" w:color="auto"/>
          </w:divBdr>
        </w:div>
        <w:div w:id="1309551360">
          <w:marLeft w:val="0"/>
          <w:marRight w:val="0"/>
          <w:marTop w:val="0"/>
          <w:marBottom w:val="0"/>
          <w:divBdr>
            <w:top w:val="none" w:sz="0" w:space="0" w:color="auto"/>
            <w:left w:val="none" w:sz="0" w:space="0" w:color="auto"/>
            <w:bottom w:val="none" w:sz="0" w:space="0" w:color="auto"/>
            <w:right w:val="none" w:sz="0" w:space="0" w:color="auto"/>
          </w:divBdr>
        </w:div>
      </w:divsChild>
    </w:div>
    <w:div w:id="989479429">
      <w:bodyDiv w:val="1"/>
      <w:marLeft w:val="0"/>
      <w:marRight w:val="0"/>
      <w:marTop w:val="0"/>
      <w:marBottom w:val="0"/>
      <w:divBdr>
        <w:top w:val="none" w:sz="0" w:space="0" w:color="auto"/>
        <w:left w:val="none" w:sz="0" w:space="0" w:color="auto"/>
        <w:bottom w:val="none" w:sz="0" w:space="0" w:color="auto"/>
        <w:right w:val="none" w:sz="0" w:space="0" w:color="auto"/>
      </w:divBdr>
    </w:div>
    <w:div w:id="1122924842">
      <w:bodyDiv w:val="1"/>
      <w:marLeft w:val="0"/>
      <w:marRight w:val="0"/>
      <w:marTop w:val="0"/>
      <w:marBottom w:val="0"/>
      <w:divBdr>
        <w:top w:val="none" w:sz="0" w:space="0" w:color="auto"/>
        <w:left w:val="none" w:sz="0" w:space="0" w:color="auto"/>
        <w:bottom w:val="none" w:sz="0" w:space="0" w:color="auto"/>
        <w:right w:val="none" w:sz="0" w:space="0" w:color="auto"/>
      </w:divBdr>
    </w:div>
    <w:div w:id="1201360255">
      <w:bodyDiv w:val="1"/>
      <w:marLeft w:val="0"/>
      <w:marRight w:val="0"/>
      <w:marTop w:val="0"/>
      <w:marBottom w:val="0"/>
      <w:divBdr>
        <w:top w:val="none" w:sz="0" w:space="0" w:color="auto"/>
        <w:left w:val="none" w:sz="0" w:space="0" w:color="auto"/>
        <w:bottom w:val="none" w:sz="0" w:space="0" w:color="auto"/>
        <w:right w:val="none" w:sz="0" w:space="0" w:color="auto"/>
      </w:divBdr>
    </w:div>
    <w:div w:id="1556503245">
      <w:bodyDiv w:val="1"/>
      <w:marLeft w:val="0"/>
      <w:marRight w:val="0"/>
      <w:marTop w:val="0"/>
      <w:marBottom w:val="0"/>
      <w:divBdr>
        <w:top w:val="none" w:sz="0" w:space="0" w:color="auto"/>
        <w:left w:val="none" w:sz="0" w:space="0" w:color="auto"/>
        <w:bottom w:val="none" w:sz="0" w:space="0" w:color="auto"/>
        <w:right w:val="none" w:sz="0" w:space="0" w:color="auto"/>
      </w:divBdr>
      <w:divsChild>
        <w:div w:id="1739130449">
          <w:marLeft w:val="0"/>
          <w:marRight w:val="0"/>
          <w:marTop w:val="0"/>
          <w:marBottom w:val="0"/>
          <w:divBdr>
            <w:top w:val="none" w:sz="0" w:space="0" w:color="auto"/>
            <w:left w:val="none" w:sz="0" w:space="0" w:color="auto"/>
            <w:bottom w:val="none" w:sz="0" w:space="0" w:color="auto"/>
            <w:right w:val="none" w:sz="0" w:space="0" w:color="auto"/>
          </w:divBdr>
        </w:div>
        <w:div w:id="1560746204">
          <w:marLeft w:val="0"/>
          <w:marRight w:val="0"/>
          <w:marTop w:val="0"/>
          <w:marBottom w:val="0"/>
          <w:divBdr>
            <w:top w:val="none" w:sz="0" w:space="0" w:color="auto"/>
            <w:left w:val="none" w:sz="0" w:space="0" w:color="auto"/>
            <w:bottom w:val="none" w:sz="0" w:space="0" w:color="auto"/>
            <w:right w:val="none" w:sz="0" w:space="0" w:color="auto"/>
          </w:divBdr>
        </w:div>
      </w:divsChild>
    </w:div>
    <w:div w:id="1833835341">
      <w:bodyDiv w:val="1"/>
      <w:marLeft w:val="0"/>
      <w:marRight w:val="0"/>
      <w:marTop w:val="0"/>
      <w:marBottom w:val="0"/>
      <w:divBdr>
        <w:top w:val="none" w:sz="0" w:space="0" w:color="auto"/>
        <w:left w:val="none" w:sz="0" w:space="0" w:color="auto"/>
        <w:bottom w:val="none" w:sz="0" w:space="0" w:color="auto"/>
        <w:right w:val="none" w:sz="0" w:space="0" w:color="auto"/>
      </w:divBdr>
    </w:div>
    <w:div w:id="1847399689">
      <w:bodyDiv w:val="1"/>
      <w:marLeft w:val="0"/>
      <w:marRight w:val="0"/>
      <w:marTop w:val="0"/>
      <w:marBottom w:val="0"/>
      <w:divBdr>
        <w:top w:val="none" w:sz="0" w:space="0" w:color="auto"/>
        <w:left w:val="none" w:sz="0" w:space="0" w:color="auto"/>
        <w:bottom w:val="none" w:sz="0" w:space="0" w:color="auto"/>
        <w:right w:val="none" w:sz="0" w:space="0" w:color="auto"/>
      </w:divBdr>
    </w:div>
    <w:div w:id="1869902643">
      <w:bodyDiv w:val="1"/>
      <w:marLeft w:val="0"/>
      <w:marRight w:val="0"/>
      <w:marTop w:val="0"/>
      <w:marBottom w:val="0"/>
      <w:divBdr>
        <w:top w:val="none" w:sz="0" w:space="0" w:color="auto"/>
        <w:left w:val="none" w:sz="0" w:space="0" w:color="auto"/>
        <w:bottom w:val="none" w:sz="0" w:space="0" w:color="auto"/>
        <w:right w:val="none" w:sz="0" w:space="0" w:color="auto"/>
      </w:divBdr>
      <w:divsChild>
        <w:div w:id="1745642370">
          <w:marLeft w:val="0"/>
          <w:marRight w:val="0"/>
          <w:marTop w:val="0"/>
          <w:marBottom w:val="0"/>
          <w:divBdr>
            <w:top w:val="none" w:sz="0" w:space="0" w:color="auto"/>
            <w:left w:val="none" w:sz="0" w:space="0" w:color="auto"/>
            <w:bottom w:val="none" w:sz="0" w:space="0" w:color="auto"/>
            <w:right w:val="none" w:sz="0" w:space="0" w:color="auto"/>
          </w:divBdr>
        </w:div>
        <w:div w:id="162017437">
          <w:marLeft w:val="0"/>
          <w:marRight w:val="0"/>
          <w:marTop w:val="0"/>
          <w:marBottom w:val="0"/>
          <w:divBdr>
            <w:top w:val="none" w:sz="0" w:space="0" w:color="auto"/>
            <w:left w:val="none" w:sz="0" w:space="0" w:color="auto"/>
            <w:bottom w:val="none" w:sz="0" w:space="0" w:color="auto"/>
            <w:right w:val="none" w:sz="0" w:space="0" w:color="auto"/>
          </w:divBdr>
        </w:div>
      </w:divsChild>
    </w:div>
    <w:div w:id="1995984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impronteviaggi</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bellucci</dc:creator>
  <cp:lastModifiedBy>Lenovo</cp:lastModifiedBy>
  <cp:revision>2</cp:revision>
  <cp:lastPrinted>2016-12-22T10:57:00Z</cp:lastPrinted>
  <dcterms:created xsi:type="dcterms:W3CDTF">2023-11-20T17:00:00Z</dcterms:created>
  <dcterms:modified xsi:type="dcterms:W3CDTF">2023-11-20T17:00:00Z</dcterms:modified>
</cp:coreProperties>
</file>