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66" w:rsidRDefault="0052069C" w:rsidP="005247CD">
      <w:pPr>
        <w:spacing w:after="0" w:line="240" w:lineRule="auto"/>
        <w:ind w:left="-238" w:right="-482"/>
        <w:jc w:val="center"/>
        <w:rPr>
          <w:rFonts w:ascii="Times New Roman" w:hAnsi="Times New Roman" w:cs="Times New Roman"/>
          <w:b/>
          <w:sz w:val="28"/>
          <w:szCs w:val="28"/>
        </w:rPr>
      </w:pPr>
      <w:r>
        <w:rPr>
          <w:rFonts w:ascii="Times New Roman" w:hAnsi="Times New Roman" w:cs="Times New Roman"/>
          <w:b/>
          <w:sz w:val="28"/>
          <w:szCs w:val="28"/>
        </w:rPr>
        <w:t>GRAN TOUR ANDALUSIA</w:t>
      </w:r>
    </w:p>
    <w:p w:rsidR="00CC3C69" w:rsidRPr="0052069C" w:rsidRDefault="0052069C" w:rsidP="0052069C">
      <w:pPr>
        <w:spacing w:after="0"/>
        <w:ind w:left="-238" w:right="-482"/>
        <w:jc w:val="center"/>
        <w:rPr>
          <w:rFonts w:ascii="Times New Roman" w:hAnsi="Times New Roman" w:cs="Times New Roman"/>
          <w:i/>
          <w:iCs/>
          <w:sz w:val="28"/>
          <w:szCs w:val="28"/>
        </w:rPr>
      </w:pPr>
      <w:r w:rsidRPr="0052069C">
        <w:rPr>
          <w:rFonts w:ascii="Times New Roman" w:hAnsi="Times New Roman" w:cs="Times New Roman"/>
          <w:i/>
          <w:iCs/>
          <w:sz w:val="28"/>
          <w:szCs w:val="28"/>
        </w:rPr>
        <w:t>SPECIALE NATALE</w:t>
      </w:r>
    </w:p>
    <w:p w:rsidR="00D0542F" w:rsidRPr="00CC3E0F" w:rsidRDefault="00D0542F" w:rsidP="001379C5">
      <w:pPr>
        <w:spacing w:after="0"/>
        <w:ind w:left="-238" w:right="-482"/>
        <w:rPr>
          <w:rFonts w:ascii="Times New Roman" w:hAnsi="Times New Roman" w:cs="Times New Roman"/>
          <w:b/>
          <w:sz w:val="28"/>
          <w:szCs w:val="28"/>
        </w:rPr>
      </w:pPr>
    </w:p>
    <w:p w:rsidR="00D33F1B" w:rsidRPr="00CC3E0F" w:rsidRDefault="0052069C" w:rsidP="00CC3E0F">
      <w:pPr>
        <w:spacing w:after="0"/>
        <w:ind w:left="-238" w:right="-482"/>
        <w:jc w:val="center"/>
        <w:rPr>
          <w:rFonts w:ascii="Times New Roman" w:hAnsi="Times New Roman" w:cs="Times New Roman"/>
          <w:bCs/>
          <w:sz w:val="28"/>
          <w:szCs w:val="28"/>
        </w:rPr>
      </w:pPr>
      <w:r>
        <w:rPr>
          <w:rFonts w:ascii="Times New Roman" w:hAnsi="Times New Roman" w:cs="Times New Roman"/>
          <w:b/>
          <w:sz w:val="28"/>
          <w:szCs w:val="28"/>
        </w:rPr>
        <w:t xml:space="preserve">21-28 DICEMBRE </w:t>
      </w:r>
      <w:r w:rsidR="00CC3E0F" w:rsidRPr="00CC3E0F">
        <w:rPr>
          <w:rFonts w:ascii="Times New Roman" w:hAnsi="Times New Roman" w:cs="Times New Roman"/>
          <w:b/>
          <w:sz w:val="28"/>
          <w:szCs w:val="28"/>
        </w:rPr>
        <w:t xml:space="preserve">2023 </w:t>
      </w:r>
    </w:p>
    <w:p w:rsidR="00125595" w:rsidRDefault="00125595" w:rsidP="00676AAE">
      <w:pPr>
        <w:spacing w:after="0"/>
        <w:ind w:left="-238" w:right="-482"/>
        <w:jc w:val="center"/>
        <w:rPr>
          <w:rFonts w:ascii="Times New Roman" w:hAnsi="Times New Roman" w:cs="Times New Roman"/>
          <w:b/>
          <w:i/>
          <w:color w:val="FF0000"/>
          <w:sz w:val="20"/>
          <w:szCs w:val="20"/>
        </w:rPr>
      </w:pPr>
    </w:p>
    <w:p w:rsidR="001379C5" w:rsidRPr="00BB4231" w:rsidRDefault="00416FB2" w:rsidP="00676AAE">
      <w:pPr>
        <w:spacing w:after="0"/>
        <w:ind w:left="-238" w:right="-482"/>
        <w:jc w:val="center"/>
        <w:rPr>
          <w:rFonts w:ascii="Times New Roman" w:hAnsi="Times New Roman" w:cs="Times New Roman"/>
          <w:b/>
          <w:i/>
          <w:color w:val="FF0000"/>
          <w:sz w:val="20"/>
          <w:szCs w:val="20"/>
        </w:rPr>
      </w:pPr>
      <w:r w:rsidRPr="00BB4231">
        <w:rPr>
          <w:rFonts w:ascii="Times New Roman" w:hAnsi="Times New Roman" w:cs="Times New Roman"/>
          <w:b/>
          <w:i/>
          <w:color w:val="FF0000"/>
          <w:sz w:val="20"/>
          <w:szCs w:val="20"/>
        </w:rPr>
        <w:t xml:space="preserve">PROGRAMMA </w:t>
      </w:r>
      <w:proofErr w:type="spellStart"/>
      <w:r w:rsidRPr="00BB4231">
        <w:rPr>
          <w:rFonts w:ascii="Times New Roman" w:hAnsi="Times New Roman" w:cs="Times New Roman"/>
          <w:b/>
          <w:i/>
          <w:color w:val="FF0000"/>
          <w:sz w:val="20"/>
          <w:szCs w:val="20"/>
        </w:rPr>
        <w:t>DI</w:t>
      </w:r>
      <w:proofErr w:type="spellEnd"/>
      <w:r w:rsidRPr="00BB4231">
        <w:rPr>
          <w:rFonts w:ascii="Times New Roman" w:hAnsi="Times New Roman" w:cs="Times New Roman"/>
          <w:b/>
          <w:i/>
          <w:color w:val="FF0000"/>
          <w:sz w:val="20"/>
          <w:szCs w:val="20"/>
        </w:rPr>
        <w:t xml:space="preserve"> VIAGGIO  </w:t>
      </w:r>
    </w:p>
    <w:p w:rsidR="005247CD" w:rsidRDefault="005247CD" w:rsidP="003A270B">
      <w:pPr>
        <w:spacing w:after="0"/>
        <w:ind w:left="-238" w:right="-482"/>
        <w:jc w:val="center"/>
        <w:rPr>
          <w:rFonts w:ascii="Times New Roman" w:hAnsi="Times New Roman" w:cs="Times New Roman"/>
          <w:b/>
          <w:i/>
          <w:color w:val="FF0000"/>
          <w:sz w:val="20"/>
          <w:szCs w:val="20"/>
        </w:rPr>
      </w:pPr>
    </w:p>
    <w:p w:rsidR="00D33F1B" w:rsidRPr="00F55E8D" w:rsidRDefault="00D33F1B" w:rsidP="003A270B">
      <w:pPr>
        <w:spacing w:after="0"/>
        <w:ind w:left="-238" w:right="-482"/>
        <w:jc w:val="center"/>
        <w:rPr>
          <w:rFonts w:ascii="Times New Roman" w:hAnsi="Times New Roman" w:cs="Times New Roman"/>
          <w:b/>
          <w:i/>
          <w:color w:val="FF0000"/>
          <w:sz w:val="20"/>
          <w:szCs w:val="20"/>
        </w:rPr>
      </w:pPr>
    </w:p>
    <w:tbl>
      <w:tblPr>
        <w:tblW w:w="10422" w:type="dxa"/>
        <w:tblInd w:w="-108" w:type="dxa"/>
        <w:tblBorders>
          <w:top w:val="nil"/>
          <w:left w:val="nil"/>
          <w:bottom w:val="nil"/>
          <w:right w:val="nil"/>
        </w:tblBorders>
        <w:tblLayout w:type="fixed"/>
        <w:tblLook w:val="0000"/>
      </w:tblPr>
      <w:tblGrid>
        <w:gridCol w:w="10422"/>
      </w:tblGrid>
      <w:tr w:rsidR="00744CBE" w:rsidRPr="00F55E8D" w:rsidTr="00676AAE">
        <w:trPr>
          <w:trHeight w:val="1190"/>
        </w:trPr>
        <w:tc>
          <w:tcPr>
            <w:tcW w:w="10422" w:type="dxa"/>
          </w:tcPr>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21 Dicembre 2023 – giovedì – SIVIGLIA</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Arrivo in hotel. Giornata libera. Incontro con gli altri partecipanti e la guida alle ore 20:30. Cena e pernottamento. </w:t>
            </w:r>
          </w:p>
          <w:p w:rsidR="00F32BF0" w:rsidRP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22 Dicembre 2023 – venerdì – SIVIGLIA </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Prima colazione. Nella mattina, visiteremo la città, in particolare la Cattedrale, terzo tempio cristiano del mondo, un insieme armonioso d’insolita bellezza, insieme alla Giralda, antico minareto della moschea, diventata poi il campanile della Cattedrale. Continueremo la visita del Parco di Maria Luisa e la sua monumentale piazza de Spagna. Pomeriggio libero per godere della città decorata per le festività. Cena e pernottamento. </w:t>
            </w:r>
          </w:p>
          <w:p w:rsidR="00F32BF0" w:rsidRP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23 Dicembre 2023 – sabato –SIVIGLIA – CORDOVA – GRANADA </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Prima colazione. Partenza per Cordova. Visita della Moschea, una delle più belle opere d'arte islamica in Spagna, con un bellissimo “bosco di colonne” ed un sontuoso "</w:t>
            </w:r>
            <w:proofErr w:type="spellStart"/>
            <w:r w:rsidRPr="00F32BF0">
              <w:rPr>
                <w:rFonts w:ascii="Times New Roman" w:hAnsi="Times New Roman" w:cs="Times New Roman"/>
                <w:sz w:val="20"/>
                <w:szCs w:val="20"/>
              </w:rPr>
              <w:t>mihrab</w:t>
            </w:r>
            <w:proofErr w:type="spellEnd"/>
            <w:r w:rsidRPr="00F32BF0">
              <w:rPr>
                <w:rFonts w:ascii="Times New Roman" w:hAnsi="Times New Roman" w:cs="Times New Roman"/>
                <w:sz w:val="20"/>
                <w:szCs w:val="20"/>
              </w:rPr>
              <w:t xml:space="preserve">". Proseguimento con una passeggiata per il Quartiere Ebraico, con le sue viuzze caratteristiche, le case con i balconi colmi di fiori ed i tradizionali cortili andalusi. Al termine, proseguimento per Granada. Cena e pernottamento. </w:t>
            </w:r>
          </w:p>
          <w:p w:rsidR="00F32BF0" w:rsidRP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24 Dicembre 2023 – domenica –GRANADA </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Prima colazione. In mattinata visita guidata della città partendo dalla Cattedrale, capolavoro del Rinascimento in Spagna. Dopo visiteremo la Cappella Reale, con il sepolcro scultoreo dei Rei Cattolici. Proseguiremo verso una zona che permette di ammirare dall’esterno l’Alhambra per una intensa spiegazione di questo bel monumento e della sua importanza storica; una volta palazzo reale e fortezza dei re </w:t>
            </w:r>
            <w:proofErr w:type="spellStart"/>
            <w:r w:rsidRPr="00F32BF0">
              <w:rPr>
                <w:rFonts w:ascii="Times New Roman" w:hAnsi="Times New Roman" w:cs="Times New Roman"/>
                <w:sz w:val="20"/>
                <w:szCs w:val="20"/>
              </w:rPr>
              <w:t>Naziridi</w:t>
            </w:r>
            <w:proofErr w:type="spellEnd"/>
            <w:r w:rsidRPr="00F32BF0">
              <w:rPr>
                <w:rFonts w:ascii="Times New Roman" w:hAnsi="Times New Roman" w:cs="Times New Roman"/>
                <w:sz w:val="20"/>
                <w:szCs w:val="20"/>
              </w:rPr>
              <w:t xml:space="preserve">, testimonio dello splendore del periodo medievale musulmano della città (la visita terminerà al massimo alle 13 ore). Pranzo in albergo .Pomeriggio libero (chi acquisterà il biglietto d’ingresso potrà visitare l’Alhambra individualmente, senza guida, anche se sono disponibili </w:t>
            </w:r>
            <w:proofErr w:type="spellStart"/>
            <w:r w:rsidRPr="00F32BF0">
              <w:rPr>
                <w:rFonts w:ascii="Times New Roman" w:hAnsi="Times New Roman" w:cs="Times New Roman"/>
                <w:sz w:val="20"/>
                <w:szCs w:val="20"/>
              </w:rPr>
              <w:t>audioguide</w:t>
            </w:r>
            <w:proofErr w:type="spellEnd"/>
            <w:r w:rsidRPr="00F32BF0">
              <w:rPr>
                <w:rFonts w:ascii="Times New Roman" w:hAnsi="Times New Roman" w:cs="Times New Roman"/>
                <w:sz w:val="20"/>
                <w:szCs w:val="20"/>
              </w:rPr>
              <w:t xml:space="preserve"> in italiano, chiedere al suo agente di viaggio) *. Pernottamento. </w:t>
            </w:r>
          </w:p>
          <w:p w:rsidR="00F32BF0" w:rsidRP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25 Dicembre 2023 – lunedì – GRANADA – ANTEQUERA – MALAGA </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Prima colazione. Partenza verso </w:t>
            </w:r>
            <w:proofErr w:type="spellStart"/>
            <w:r w:rsidRPr="00F32BF0">
              <w:rPr>
                <w:rFonts w:ascii="Times New Roman" w:hAnsi="Times New Roman" w:cs="Times New Roman"/>
                <w:sz w:val="20"/>
                <w:szCs w:val="20"/>
              </w:rPr>
              <w:t>Antequera</w:t>
            </w:r>
            <w:proofErr w:type="spellEnd"/>
            <w:r w:rsidRPr="00F32BF0">
              <w:rPr>
                <w:rFonts w:ascii="Times New Roman" w:hAnsi="Times New Roman" w:cs="Times New Roman"/>
                <w:sz w:val="20"/>
                <w:szCs w:val="20"/>
              </w:rPr>
              <w:t xml:space="preserve"> , per contemplare l’</w:t>
            </w:r>
            <w:proofErr w:type="spellStart"/>
            <w:r w:rsidRPr="00F32BF0">
              <w:rPr>
                <w:rFonts w:ascii="Times New Roman" w:hAnsi="Times New Roman" w:cs="Times New Roman"/>
                <w:sz w:val="20"/>
                <w:szCs w:val="20"/>
              </w:rPr>
              <w:t>Alcazaba</w:t>
            </w:r>
            <w:proofErr w:type="spellEnd"/>
            <w:r w:rsidRPr="00F32BF0">
              <w:rPr>
                <w:rFonts w:ascii="Times New Roman" w:hAnsi="Times New Roman" w:cs="Times New Roman"/>
                <w:sz w:val="20"/>
                <w:szCs w:val="20"/>
              </w:rPr>
              <w:t xml:space="preserve"> (fortezza araba) da dove si gode di una bella vista sulla città e sulla ‘Roccia degli Innamorati’, con il suo singolare profilo dalle fattezze umane e la sua tragica leggenda. Tempo libero per pranzo. Proseguimento per </w:t>
            </w:r>
            <w:proofErr w:type="spellStart"/>
            <w:r w:rsidRPr="00F32BF0">
              <w:rPr>
                <w:rFonts w:ascii="Times New Roman" w:hAnsi="Times New Roman" w:cs="Times New Roman"/>
                <w:sz w:val="20"/>
                <w:szCs w:val="20"/>
              </w:rPr>
              <w:t>Málaga</w:t>
            </w:r>
            <w:proofErr w:type="spellEnd"/>
            <w:r w:rsidRPr="00F32BF0">
              <w:rPr>
                <w:rFonts w:ascii="Times New Roman" w:hAnsi="Times New Roman" w:cs="Times New Roman"/>
                <w:sz w:val="20"/>
                <w:szCs w:val="20"/>
              </w:rPr>
              <w:t>, per la visita panoramica sulla città e sulla sua fortezza (</w:t>
            </w:r>
            <w:proofErr w:type="spellStart"/>
            <w:r w:rsidRPr="00F32BF0">
              <w:rPr>
                <w:rFonts w:ascii="Times New Roman" w:hAnsi="Times New Roman" w:cs="Times New Roman"/>
                <w:sz w:val="20"/>
                <w:szCs w:val="20"/>
              </w:rPr>
              <w:t>Alcazaba</w:t>
            </w:r>
            <w:proofErr w:type="spellEnd"/>
            <w:r w:rsidRPr="00F32BF0">
              <w:rPr>
                <w:rFonts w:ascii="Times New Roman" w:hAnsi="Times New Roman" w:cs="Times New Roman"/>
                <w:sz w:val="20"/>
                <w:szCs w:val="20"/>
              </w:rPr>
              <w:t xml:space="preserve">), ubicata tra il porto e le montagne. Tempo libero per passeggiare per gli angoli più caratteristici del centro storico come la Calle </w:t>
            </w:r>
            <w:proofErr w:type="spellStart"/>
            <w:r w:rsidRPr="00F32BF0">
              <w:rPr>
                <w:rFonts w:ascii="Times New Roman" w:hAnsi="Times New Roman" w:cs="Times New Roman"/>
                <w:sz w:val="20"/>
                <w:szCs w:val="20"/>
              </w:rPr>
              <w:t>Larios</w:t>
            </w:r>
            <w:proofErr w:type="spellEnd"/>
            <w:r w:rsidRPr="00F32BF0">
              <w:rPr>
                <w:rFonts w:ascii="Times New Roman" w:hAnsi="Times New Roman" w:cs="Times New Roman"/>
                <w:sz w:val="20"/>
                <w:szCs w:val="20"/>
              </w:rPr>
              <w:t xml:space="preserve">, </w:t>
            </w:r>
            <w:proofErr w:type="spellStart"/>
            <w:r w:rsidRPr="00F32BF0">
              <w:rPr>
                <w:rFonts w:ascii="Times New Roman" w:hAnsi="Times New Roman" w:cs="Times New Roman"/>
                <w:sz w:val="20"/>
                <w:szCs w:val="20"/>
              </w:rPr>
              <w:t>Pasaje</w:t>
            </w:r>
            <w:proofErr w:type="spellEnd"/>
            <w:r w:rsidRPr="00F32BF0">
              <w:rPr>
                <w:rFonts w:ascii="Times New Roman" w:hAnsi="Times New Roman" w:cs="Times New Roman"/>
                <w:sz w:val="20"/>
                <w:szCs w:val="20"/>
              </w:rPr>
              <w:t xml:space="preserve"> de </w:t>
            </w:r>
            <w:proofErr w:type="spellStart"/>
            <w:r w:rsidRPr="00F32BF0">
              <w:rPr>
                <w:rFonts w:ascii="Times New Roman" w:hAnsi="Times New Roman" w:cs="Times New Roman"/>
                <w:sz w:val="20"/>
                <w:szCs w:val="20"/>
              </w:rPr>
              <w:t>Chinitas</w:t>
            </w:r>
            <w:proofErr w:type="spellEnd"/>
            <w:r w:rsidRPr="00F32BF0">
              <w:rPr>
                <w:rFonts w:ascii="Times New Roman" w:hAnsi="Times New Roman" w:cs="Times New Roman"/>
                <w:sz w:val="20"/>
                <w:szCs w:val="20"/>
              </w:rPr>
              <w:t xml:space="preserve">, </w:t>
            </w:r>
            <w:proofErr w:type="spellStart"/>
            <w:r w:rsidRPr="00F32BF0">
              <w:rPr>
                <w:rFonts w:ascii="Times New Roman" w:hAnsi="Times New Roman" w:cs="Times New Roman"/>
                <w:sz w:val="20"/>
                <w:szCs w:val="20"/>
              </w:rPr>
              <w:t>Plaza</w:t>
            </w:r>
            <w:proofErr w:type="spellEnd"/>
            <w:r w:rsidRPr="00F32BF0">
              <w:rPr>
                <w:rFonts w:ascii="Times New Roman" w:hAnsi="Times New Roman" w:cs="Times New Roman"/>
                <w:sz w:val="20"/>
                <w:szCs w:val="20"/>
              </w:rPr>
              <w:t xml:space="preserve"> de la </w:t>
            </w:r>
            <w:proofErr w:type="spellStart"/>
            <w:r w:rsidRPr="00F32BF0">
              <w:rPr>
                <w:rFonts w:ascii="Times New Roman" w:hAnsi="Times New Roman" w:cs="Times New Roman"/>
                <w:sz w:val="20"/>
                <w:szCs w:val="20"/>
              </w:rPr>
              <w:t>Merced</w:t>
            </w:r>
            <w:proofErr w:type="spellEnd"/>
            <w:r w:rsidRPr="00F32BF0">
              <w:rPr>
                <w:rFonts w:ascii="Times New Roman" w:hAnsi="Times New Roman" w:cs="Times New Roman"/>
                <w:sz w:val="20"/>
                <w:szCs w:val="20"/>
              </w:rPr>
              <w:t xml:space="preserve"> (dove nacque Picasso) e la Cattedrale. Cena e pernottamento. </w:t>
            </w:r>
          </w:p>
          <w:p w:rsidR="00F32BF0" w:rsidRP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26 Dicembre 2023 </w:t>
            </w:r>
            <w:proofErr w:type="spellStart"/>
            <w:r w:rsidRPr="00F32BF0">
              <w:rPr>
                <w:rFonts w:ascii="Times New Roman" w:hAnsi="Times New Roman" w:cs="Times New Roman"/>
                <w:b/>
                <w:bCs/>
                <w:sz w:val="20"/>
                <w:szCs w:val="20"/>
              </w:rPr>
              <w:t>––</w:t>
            </w:r>
            <w:proofErr w:type="spellEnd"/>
            <w:r w:rsidRPr="00F32BF0">
              <w:rPr>
                <w:rFonts w:ascii="Times New Roman" w:hAnsi="Times New Roman" w:cs="Times New Roman"/>
                <w:b/>
                <w:bCs/>
                <w:sz w:val="20"/>
                <w:szCs w:val="20"/>
              </w:rPr>
              <w:t xml:space="preserve"> martedì -MALAGA – PUERTO BANUS (MARBELLA) – RONDA – SIVIGLIA </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Prima colazione. Partenza verso Puerto </w:t>
            </w:r>
            <w:proofErr w:type="spellStart"/>
            <w:r w:rsidRPr="00F32BF0">
              <w:rPr>
                <w:rFonts w:ascii="Times New Roman" w:hAnsi="Times New Roman" w:cs="Times New Roman"/>
                <w:sz w:val="20"/>
                <w:szCs w:val="20"/>
              </w:rPr>
              <w:t>Banús</w:t>
            </w:r>
            <w:proofErr w:type="spellEnd"/>
            <w:r w:rsidRPr="00F32BF0">
              <w:rPr>
                <w:rFonts w:ascii="Times New Roman" w:hAnsi="Times New Roman" w:cs="Times New Roman"/>
                <w:sz w:val="20"/>
                <w:szCs w:val="20"/>
              </w:rPr>
              <w:t xml:space="preserve">, famosa località turistica della Costa del Sol frequentata da molti V.I.P. Passeggiata lungo il porto turistico intorno al quale sorgono eleganti boutique e rinomati locali. Proseguimento per Ronda, costruita sopra un promontorio roccioso dalle pareti verticali. Il </w:t>
            </w:r>
            <w:proofErr w:type="spellStart"/>
            <w:r w:rsidRPr="00F32BF0">
              <w:rPr>
                <w:rFonts w:ascii="Times New Roman" w:hAnsi="Times New Roman" w:cs="Times New Roman"/>
                <w:sz w:val="20"/>
                <w:szCs w:val="20"/>
              </w:rPr>
              <w:t>Tajo</w:t>
            </w:r>
            <w:proofErr w:type="spellEnd"/>
            <w:r w:rsidRPr="00F32BF0">
              <w:rPr>
                <w:rFonts w:ascii="Times New Roman" w:hAnsi="Times New Roman" w:cs="Times New Roman"/>
                <w:sz w:val="20"/>
                <w:szCs w:val="20"/>
              </w:rPr>
              <w:t xml:space="preserve">, una profonda gola che raggiunge i 100 metri di profondità, divide il centro urbano. Visita del vecchio quartiere, dove si trova la collegiata di Santa </w:t>
            </w:r>
            <w:proofErr w:type="spellStart"/>
            <w:r w:rsidRPr="00F32BF0">
              <w:rPr>
                <w:rFonts w:ascii="Times New Roman" w:hAnsi="Times New Roman" w:cs="Times New Roman"/>
                <w:sz w:val="20"/>
                <w:szCs w:val="20"/>
              </w:rPr>
              <w:t>María</w:t>
            </w:r>
            <w:proofErr w:type="spellEnd"/>
            <w:r w:rsidRPr="00F32BF0">
              <w:rPr>
                <w:rFonts w:ascii="Times New Roman" w:hAnsi="Times New Roman" w:cs="Times New Roman"/>
                <w:sz w:val="20"/>
                <w:szCs w:val="20"/>
              </w:rPr>
              <w:t xml:space="preserve">, un importante edificio rinascimentale che conserva all’interno un arco della ormai scomparsa moschea principale. In conclusione, la </w:t>
            </w:r>
            <w:proofErr w:type="spellStart"/>
            <w:r w:rsidRPr="00F32BF0">
              <w:rPr>
                <w:rFonts w:ascii="Times New Roman" w:hAnsi="Times New Roman" w:cs="Times New Roman"/>
                <w:sz w:val="20"/>
                <w:szCs w:val="20"/>
              </w:rPr>
              <w:t>Plaza</w:t>
            </w:r>
            <w:proofErr w:type="spellEnd"/>
            <w:r w:rsidRPr="00F32BF0">
              <w:rPr>
                <w:rFonts w:ascii="Times New Roman" w:hAnsi="Times New Roman" w:cs="Times New Roman"/>
                <w:sz w:val="20"/>
                <w:szCs w:val="20"/>
              </w:rPr>
              <w:t xml:space="preserve"> de </w:t>
            </w:r>
            <w:proofErr w:type="spellStart"/>
            <w:r w:rsidRPr="00F32BF0">
              <w:rPr>
                <w:rFonts w:ascii="Times New Roman" w:hAnsi="Times New Roman" w:cs="Times New Roman"/>
                <w:sz w:val="20"/>
                <w:szCs w:val="20"/>
              </w:rPr>
              <w:t>Toros</w:t>
            </w:r>
            <w:proofErr w:type="spellEnd"/>
            <w:r w:rsidRPr="00F32BF0">
              <w:rPr>
                <w:rFonts w:ascii="Times New Roman" w:hAnsi="Times New Roman" w:cs="Times New Roman"/>
                <w:sz w:val="20"/>
                <w:szCs w:val="20"/>
              </w:rPr>
              <w:t xml:space="preserve">, un meraviglioso esempio del Settecento. Partenza attraversando la campagna andalusa con un panorama di paesini bianchi lungo il percorso (2). Cena e pernottamento. </w:t>
            </w:r>
          </w:p>
          <w:p w:rsidR="00F32BF0" w:rsidRP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27 Dicembre 2023 </w:t>
            </w:r>
            <w:proofErr w:type="spellStart"/>
            <w:r w:rsidRPr="00F32BF0">
              <w:rPr>
                <w:rFonts w:ascii="Times New Roman" w:hAnsi="Times New Roman" w:cs="Times New Roman"/>
                <w:b/>
                <w:bCs/>
                <w:sz w:val="20"/>
                <w:szCs w:val="20"/>
              </w:rPr>
              <w:t>––</w:t>
            </w:r>
            <w:proofErr w:type="spellEnd"/>
            <w:r w:rsidRPr="00F32BF0">
              <w:rPr>
                <w:rFonts w:ascii="Times New Roman" w:hAnsi="Times New Roman" w:cs="Times New Roman"/>
                <w:b/>
                <w:bCs/>
                <w:sz w:val="20"/>
                <w:szCs w:val="20"/>
              </w:rPr>
              <w:t xml:space="preserve"> mercoledì – SIVIGLIA</w:t>
            </w:r>
          </w:p>
          <w:p w:rsid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 Prima colazione. Resto della giornata libera per godere di questa splendida città piena di angoli unici. </w:t>
            </w:r>
          </w:p>
          <w:p w:rsidR="00F32BF0" w:rsidRPr="00F32BF0"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 xml:space="preserve">Cena e pernottamento </w:t>
            </w:r>
          </w:p>
          <w:p w:rsidR="00F32BF0" w:rsidRPr="00F32BF0" w:rsidRDefault="00F32BF0" w:rsidP="0024628F">
            <w:pPr>
              <w:pStyle w:val="Nessunaspaziatura"/>
              <w:jc w:val="both"/>
              <w:rPr>
                <w:rFonts w:ascii="Times New Roman" w:hAnsi="Times New Roman" w:cs="Times New Roman"/>
                <w:b/>
                <w:bCs/>
                <w:sz w:val="20"/>
                <w:szCs w:val="20"/>
              </w:rPr>
            </w:pPr>
          </w:p>
          <w:p w:rsidR="00F32BF0" w:rsidRPr="00F32BF0" w:rsidRDefault="00F32BF0" w:rsidP="0024628F">
            <w:pPr>
              <w:pStyle w:val="Nessunaspaziatura"/>
              <w:jc w:val="both"/>
              <w:rPr>
                <w:rFonts w:ascii="Times New Roman" w:hAnsi="Times New Roman" w:cs="Times New Roman"/>
                <w:b/>
                <w:bCs/>
                <w:sz w:val="20"/>
                <w:szCs w:val="20"/>
              </w:rPr>
            </w:pPr>
            <w:r w:rsidRPr="00F32BF0">
              <w:rPr>
                <w:rFonts w:ascii="Times New Roman" w:hAnsi="Times New Roman" w:cs="Times New Roman"/>
                <w:b/>
                <w:bCs/>
                <w:sz w:val="20"/>
                <w:szCs w:val="20"/>
              </w:rPr>
              <w:t xml:space="preserve">28 Dicembre  2023 </w:t>
            </w:r>
            <w:proofErr w:type="spellStart"/>
            <w:r w:rsidRPr="00F32BF0">
              <w:rPr>
                <w:rFonts w:ascii="Times New Roman" w:hAnsi="Times New Roman" w:cs="Times New Roman"/>
                <w:b/>
                <w:bCs/>
                <w:sz w:val="20"/>
                <w:szCs w:val="20"/>
              </w:rPr>
              <w:t>––</w:t>
            </w:r>
            <w:proofErr w:type="spellEnd"/>
            <w:r w:rsidRPr="00F32BF0">
              <w:rPr>
                <w:rFonts w:ascii="Times New Roman" w:hAnsi="Times New Roman" w:cs="Times New Roman"/>
                <w:b/>
                <w:bCs/>
                <w:sz w:val="20"/>
                <w:szCs w:val="20"/>
              </w:rPr>
              <w:t xml:space="preserve"> giovedì - SIVIGLIA </w:t>
            </w:r>
          </w:p>
          <w:p w:rsidR="00D33F1B" w:rsidRDefault="00F32BF0" w:rsidP="0024628F">
            <w:pPr>
              <w:pStyle w:val="Nessunaspaziatura"/>
              <w:jc w:val="both"/>
              <w:rPr>
                <w:rFonts w:ascii="Times New Roman" w:hAnsi="Times New Roman" w:cs="Times New Roman"/>
                <w:sz w:val="20"/>
                <w:szCs w:val="20"/>
              </w:rPr>
            </w:pPr>
            <w:r w:rsidRPr="00F32BF0">
              <w:rPr>
                <w:rFonts w:ascii="Times New Roman" w:hAnsi="Times New Roman" w:cs="Times New Roman"/>
                <w:sz w:val="20"/>
                <w:szCs w:val="20"/>
              </w:rPr>
              <w:t>Prima colazione. Fine dei servizi.</w:t>
            </w:r>
          </w:p>
          <w:p w:rsidR="00F32BF0" w:rsidRDefault="00F32BF0" w:rsidP="0024628F">
            <w:pPr>
              <w:pStyle w:val="Nessunaspaziatura"/>
              <w:jc w:val="both"/>
              <w:rPr>
                <w:rFonts w:ascii="Times New Roman" w:hAnsi="Times New Roman" w:cs="Times New Roman"/>
                <w:sz w:val="20"/>
                <w:szCs w:val="20"/>
              </w:rPr>
            </w:pPr>
          </w:p>
          <w:p w:rsidR="00F32BF0" w:rsidRPr="00F32BF0" w:rsidRDefault="00F32BF0" w:rsidP="0024628F">
            <w:pPr>
              <w:pStyle w:val="Nessunaspaziatura"/>
              <w:jc w:val="both"/>
              <w:rPr>
                <w:rFonts w:ascii="Times New Roman" w:hAnsi="Times New Roman" w:cs="Times New Roman"/>
                <w:sz w:val="20"/>
                <w:szCs w:val="20"/>
              </w:rPr>
            </w:pPr>
          </w:p>
        </w:tc>
      </w:tr>
    </w:tbl>
    <w:p w:rsidR="004D37CB" w:rsidRDefault="003A270B" w:rsidP="00676AAE">
      <w:pPr>
        <w:spacing w:after="0"/>
        <w:jc w:val="center"/>
        <w:rPr>
          <w:rFonts w:ascii="Times New Roman" w:hAnsi="Times New Roman" w:cs="Times New Roman"/>
          <w:b/>
          <w:sz w:val="28"/>
          <w:szCs w:val="28"/>
        </w:rPr>
      </w:pPr>
      <w:r w:rsidRPr="00676AAE">
        <w:rPr>
          <w:rFonts w:ascii="Times New Roman" w:hAnsi="Times New Roman" w:cs="Times New Roman"/>
          <w:b/>
          <w:sz w:val="28"/>
          <w:szCs w:val="28"/>
        </w:rPr>
        <w:t xml:space="preserve">QUOTA </w:t>
      </w:r>
      <w:proofErr w:type="spellStart"/>
      <w:r w:rsidRPr="00676AAE">
        <w:rPr>
          <w:rFonts w:ascii="Times New Roman" w:hAnsi="Times New Roman" w:cs="Times New Roman"/>
          <w:b/>
          <w:sz w:val="28"/>
          <w:szCs w:val="28"/>
        </w:rPr>
        <w:t>DI</w:t>
      </w:r>
      <w:proofErr w:type="spellEnd"/>
      <w:r w:rsidRPr="00676AAE">
        <w:rPr>
          <w:rFonts w:ascii="Times New Roman" w:hAnsi="Times New Roman" w:cs="Times New Roman"/>
          <w:b/>
          <w:sz w:val="28"/>
          <w:szCs w:val="28"/>
        </w:rPr>
        <w:t xml:space="preserve"> PARTECIPAZIONE</w:t>
      </w:r>
      <w:r w:rsidR="00676AAE" w:rsidRPr="00676AAE">
        <w:rPr>
          <w:rFonts w:ascii="Times New Roman" w:hAnsi="Times New Roman" w:cs="Times New Roman"/>
          <w:b/>
          <w:sz w:val="28"/>
          <w:szCs w:val="28"/>
        </w:rPr>
        <w:t xml:space="preserve">: € </w:t>
      </w:r>
      <w:r w:rsidR="00F32BF0">
        <w:rPr>
          <w:rFonts w:ascii="Times New Roman" w:hAnsi="Times New Roman" w:cs="Times New Roman"/>
          <w:b/>
          <w:sz w:val="28"/>
          <w:szCs w:val="28"/>
        </w:rPr>
        <w:t>760</w:t>
      </w:r>
      <w:r w:rsidR="00676AAE" w:rsidRPr="00676AAE">
        <w:rPr>
          <w:rFonts w:ascii="Times New Roman" w:hAnsi="Times New Roman" w:cs="Times New Roman"/>
          <w:b/>
          <w:sz w:val="28"/>
          <w:szCs w:val="28"/>
        </w:rPr>
        <w:t>,00</w:t>
      </w:r>
    </w:p>
    <w:p w:rsidR="00D33F1B" w:rsidRPr="00676AAE" w:rsidRDefault="00D33F1B" w:rsidP="00676AAE">
      <w:pPr>
        <w:spacing w:after="0"/>
        <w:jc w:val="center"/>
        <w:rPr>
          <w:rFonts w:ascii="Times New Roman" w:hAnsi="Times New Roman" w:cs="Times New Roman"/>
          <w:b/>
          <w:sz w:val="28"/>
          <w:szCs w:val="28"/>
        </w:rPr>
      </w:pPr>
    </w:p>
    <w:p w:rsidR="003A270B" w:rsidRPr="00D50DA3" w:rsidRDefault="003A270B" w:rsidP="003A270B">
      <w:pPr>
        <w:spacing w:after="0"/>
        <w:rPr>
          <w:rFonts w:ascii="Times New Roman" w:hAnsi="Times New Roman" w:cs="Times New Roman"/>
          <w:b/>
          <w:sz w:val="20"/>
          <w:szCs w:val="20"/>
        </w:rPr>
      </w:pPr>
    </w:p>
    <w:p w:rsidR="00D33F1B" w:rsidRDefault="00F00D9E" w:rsidP="003A270B">
      <w:pPr>
        <w:spacing w:after="0"/>
        <w:rPr>
          <w:rFonts w:ascii="Times New Roman" w:hAnsi="Times New Roman" w:cs="Times New Roman"/>
          <w:b/>
          <w:sz w:val="20"/>
          <w:szCs w:val="20"/>
        </w:rPr>
      </w:pPr>
      <w:r w:rsidRPr="00D50DA3">
        <w:rPr>
          <w:rFonts w:ascii="Times New Roman" w:hAnsi="Times New Roman" w:cs="Times New Roman"/>
          <w:b/>
          <w:sz w:val="20"/>
          <w:szCs w:val="20"/>
        </w:rPr>
        <w:t>Suppl. Singola</w:t>
      </w:r>
      <w:r w:rsidR="009A64CF">
        <w:rPr>
          <w:rFonts w:ascii="Times New Roman" w:hAnsi="Times New Roman" w:cs="Times New Roman"/>
          <w:b/>
          <w:sz w:val="20"/>
          <w:szCs w:val="20"/>
        </w:rPr>
        <w:t xml:space="preserve"> </w:t>
      </w:r>
      <w:r w:rsidRPr="00D50DA3">
        <w:rPr>
          <w:rFonts w:ascii="Times New Roman" w:hAnsi="Times New Roman" w:cs="Times New Roman"/>
          <w:b/>
          <w:sz w:val="20"/>
          <w:szCs w:val="20"/>
        </w:rPr>
        <w:t xml:space="preserve">€ </w:t>
      </w:r>
      <w:r w:rsidR="000D55A7">
        <w:rPr>
          <w:rFonts w:ascii="Times New Roman" w:hAnsi="Times New Roman" w:cs="Times New Roman"/>
          <w:b/>
          <w:sz w:val="20"/>
          <w:szCs w:val="20"/>
        </w:rPr>
        <w:t>330</w:t>
      </w:r>
      <w:r w:rsidR="00D0542F">
        <w:rPr>
          <w:rFonts w:ascii="Times New Roman" w:hAnsi="Times New Roman" w:cs="Times New Roman"/>
          <w:b/>
          <w:sz w:val="20"/>
          <w:szCs w:val="20"/>
        </w:rPr>
        <w:t>,00</w:t>
      </w:r>
    </w:p>
    <w:p w:rsidR="00676AAE" w:rsidRDefault="00676AAE" w:rsidP="00676AAE">
      <w:pPr>
        <w:spacing w:after="0"/>
        <w:rPr>
          <w:rFonts w:ascii="Times New Roman" w:hAnsi="Times New Roman" w:cs="Times New Roman"/>
          <w:b/>
          <w:color w:val="FF0000"/>
          <w:sz w:val="20"/>
          <w:szCs w:val="20"/>
        </w:rPr>
      </w:pPr>
    </w:p>
    <w:p w:rsidR="00676AAE" w:rsidRPr="00676AAE" w:rsidRDefault="00676AAE" w:rsidP="00676AAE">
      <w:pPr>
        <w:spacing w:after="0"/>
        <w:rPr>
          <w:rFonts w:ascii="Times New Roman" w:hAnsi="Times New Roman" w:cs="Times New Roman"/>
          <w:b/>
          <w:sz w:val="20"/>
          <w:szCs w:val="20"/>
        </w:rPr>
      </w:pPr>
    </w:p>
    <w:p w:rsidR="00744CBE" w:rsidRDefault="003A270B" w:rsidP="009A64CF">
      <w:pPr>
        <w:spacing w:after="0"/>
        <w:rPr>
          <w:rFonts w:ascii="Times New Roman" w:hAnsi="Times New Roman" w:cs="Times New Roman"/>
          <w:b/>
          <w:i/>
          <w:sz w:val="20"/>
          <w:szCs w:val="20"/>
          <w:u w:val="single"/>
        </w:rPr>
      </w:pPr>
      <w:r w:rsidRPr="00D50DA3">
        <w:rPr>
          <w:rFonts w:ascii="Times New Roman" w:hAnsi="Times New Roman" w:cs="Times New Roman"/>
          <w:b/>
          <w:i/>
          <w:sz w:val="20"/>
          <w:szCs w:val="20"/>
          <w:u w:val="single"/>
        </w:rPr>
        <w:t>La quota comprende:</w:t>
      </w:r>
    </w:p>
    <w:p w:rsidR="0028001A" w:rsidRDefault="0028001A" w:rsidP="009A64CF">
      <w:pPr>
        <w:spacing w:after="0"/>
        <w:rPr>
          <w:rFonts w:ascii="Times New Roman" w:hAnsi="Times New Roman" w:cs="Times New Roman"/>
          <w:b/>
          <w:i/>
          <w:sz w:val="20"/>
          <w:szCs w:val="20"/>
          <w:u w:val="single"/>
        </w:rPr>
      </w:pP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Pullman GT con aria condizionata.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Accompagnatore solo in italiano.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7 colazioni a buffet.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6 cene + 1 pranzo in albergo.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1/3 litro di acqua in ogni pasto.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Guida locale a: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Ronda,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Malaga, </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Siviglia,</w:t>
      </w:r>
    </w:p>
    <w:p w:rsidR="000D55A7" w:rsidRPr="000D55A7" w:rsidRDefault="000D55A7" w:rsidP="00DD7B8E">
      <w:pPr>
        <w:pStyle w:val="Paragrafoelenco"/>
        <w:suppressAutoHyphens/>
        <w:spacing w:after="0" w:line="240" w:lineRule="auto"/>
        <w:ind w:left="663"/>
        <w:jc w:val="both"/>
        <w:rPr>
          <w:rFonts w:ascii="Times New Roman" w:hAnsi="Times New Roman" w:cs="Times New Roman"/>
          <w:sz w:val="20"/>
          <w:szCs w:val="20"/>
        </w:rPr>
      </w:pPr>
      <w:r w:rsidRPr="000D55A7">
        <w:rPr>
          <w:rFonts w:ascii="Times New Roman" w:hAnsi="Times New Roman" w:cs="Times New Roman"/>
          <w:sz w:val="20"/>
          <w:szCs w:val="20"/>
        </w:rPr>
        <w:t xml:space="preserve">         Cordova, </w:t>
      </w:r>
    </w:p>
    <w:p w:rsidR="00DD7B8E" w:rsidRPr="000D55A7" w:rsidRDefault="000D55A7" w:rsidP="00DD7B8E">
      <w:pPr>
        <w:pStyle w:val="Paragrafoelenco"/>
        <w:suppressAutoHyphens/>
        <w:spacing w:after="0" w:line="240" w:lineRule="auto"/>
        <w:ind w:left="663"/>
        <w:jc w:val="both"/>
        <w:rPr>
          <w:rFonts w:ascii="Times New Roman" w:hAnsi="Times New Roman" w:cs="Times New Roman"/>
          <w:sz w:val="20"/>
          <w:szCs w:val="20"/>
          <w:lang w:val="es-ES"/>
        </w:rPr>
      </w:pPr>
      <w:r w:rsidRPr="000D55A7">
        <w:rPr>
          <w:rFonts w:ascii="Times New Roman" w:hAnsi="Times New Roman" w:cs="Times New Roman"/>
          <w:sz w:val="20"/>
          <w:szCs w:val="20"/>
        </w:rPr>
        <w:t xml:space="preserve">         Granada.</w:t>
      </w:r>
    </w:p>
    <w:p w:rsidR="00DD7B8E" w:rsidRPr="00676AAE" w:rsidRDefault="00DD7B8E" w:rsidP="00DD7B8E">
      <w:pPr>
        <w:pStyle w:val="Paragrafoelenco"/>
        <w:suppressAutoHyphens/>
        <w:spacing w:after="0" w:line="240" w:lineRule="auto"/>
        <w:ind w:left="663"/>
        <w:jc w:val="both"/>
        <w:rPr>
          <w:rFonts w:ascii="Times New Roman" w:hAnsi="Times New Roman" w:cs="Times New Roman"/>
          <w:sz w:val="20"/>
          <w:szCs w:val="20"/>
          <w:lang w:val="es-ES"/>
        </w:rPr>
      </w:pPr>
    </w:p>
    <w:p w:rsidR="00222166" w:rsidRDefault="00222166" w:rsidP="008124C8">
      <w:pPr>
        <w:spacing w:after="0"/>
        <w:rPr>
          <w:rFonts w:ascii="Times New Roman" w:hAnsi="Times New Roman" w:cs="Times New Roman"/>
          <w:b/>
          <w:i/>
          <w:sz w:val="20"/>
          <w:szCs w:val="20"/>
          <w:u w:val="single"/>
        </w:rPr>
      </w:pPr>
    </w:p>
    <w:p w:rsidR="003A270B" w:rsidRPr="00D50DA3" w:rsidRDefault="003A270B" w:rsidP="008124C8">
      <w:pPr>
        <w:spacing w:after="0"/>
        <w:rPr>
          <w:rFonts w:ascii="Times New Roman" w:hAnsi="Times New Roman" w:cs="Times New Roman"/>
          <w:b/>
          <w:i/>
          <w:sz w:val="20"/>
          <w:szCs w:val="20"/>
          <w:u w:val="single"/>
        </w:rPr>
      </w:pPr>
      <w:r w:rsidRPr="00D50DA3">
        <w:rPr>
          <w:rFonts w:ascii="Times New Roman" w:hAnsi="Times New Roman" w:cs="Times New Roman"/>
          <w:b/>
          <w:i/>
          <w:sz w:val="20"/>
          <w:szCs w:val="20"/>
          <w:u w:val="single"/>
        </w:rPr>
        <w:t>La quota non comprende:</w:t>
      </w:r>
    </w:p>
    <w:p w:rsidR="00380B5C" w:rsidRPr="002512C5" w:rsidRDefault="00380B5C" w:rsidP="00676AAE">
      <w:pPr>
        <w:pStyle w:val="Paragrafoelenco"/>
        <w:numPr>
          <w:ilvl w:val="0"/>
          <w:numId w:val="9"/>
        </w:numPr>
        <w:spacing w:after="0"/>
        <w:rPr>
          <w:rFonts w:ascii="Times New Roman" w:hAnsi="Times New Roman" w:cs="Times New Roman"/>
          <w:sz w:val="20"/>
          <w:szCs w:val="20"/>
        </w:rPr>
      </w:pPr>
      <w:r w:rsidRPr="002512C5">
        <w:rPr>
          <w:rFonts w:ascii="Times New Roman" w:hAnsi="Times New Roman" w:cs="Times New Roman"/>
          <w:sz w:val="20"/>
          <w:szCs w:val="20"/>
        </w:rPr>
        <w:t xml:space="preserve">voli di linea; </w:t>
      </w:r>
    </w:p>
    <w:p w:rsidR="00380B5C" w:rsidRDefault="00380B5C" w:rsidP="00676AAE">
      <w:pPr>
        <w:pStyle w:val="Paragrafoelenco"/>
        <w:numPr>
          <w:ilvl w:val="0"/>
          <w:numId w:val="9"/>
        </w:numPr>
        <w:spacing w:after="0"/>
        <w:rPr>
          <w:rFonts w:ascii="Times New Roman" w:hAnsi="Times New Roman" w:cs="Times New Roman"/>
          <w:sz w:val="20"/>
          <w:szCs w:val="20"/>
        </w:rPr>
      </w:pPr>
      <w:r w:rsidRPr="002512C5">
        <w:rPr>
          <w:rFonts w:ascii="Times New Roman" w:hAnsi="Times New Roman" w:cs="Times New Roman"/>
          <w:sz w:val="20"/>
          <w:szCs w:val="20"/>
        </w:rPr>
        <w:t>tasse aeroportuali;</w:t>
      </w:r>
    </w:p>
    <w:p w:rsidR="00676AAE" w:rsidRDefault="00676AAE"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Bevande non menzionate nel programma.</w:t>
      </w:r>
    </w:p>
    <w:p w:rsidR="002742FA" w:rsidRPr="002742FA" w:rsidRDefault="0010672F" w:rsidP="002742FA">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pacchetto ingressi per persona ai monumenti obbligatorio da pagare in loco all’accompagnatore</w:t>
      </w:r>
      <w:r w:rsidR="00676AAE">
        <w:rPr>
          <w:rFonts w:ascii="Times New Roman" w:hAnsi="Times New Roman" w:cs="Times New Roman"/>
          <w:sz w:val="20"/>
          <w:szCs w:val="20"/>
        </w:rPr>
        <w:t xml:space="preserve"> € </w:t>
      </w:r>
      <w:r w:rsidR="000D55A7">
        <w:rPr>
          <w:rFonts w:ascii="Times New Roman" w:hAnsi="Times New Roman" w:cs="Times New Roman"/>
          <w:sz w:val="20"/>
          <w:szCs w:val="20"/>
        </w:rPr>
        <w:t>55</w:t>
      </w:r>
      <w:r w:rsidR="002742FA">
        <w:rPr>
          <w:rFonts w:ascii="Times New Roman" w:hAnsi="Times New Roman" w:cs="Times New Roman"/>
          <w:sz w:val="20"/>
          <w:szCs w:val="20"/>
        </w:rPr>
        <w:t>,</w:t>
      </w:r>
      <w:r w:rsidR="00676AAE">
        <w:rPr>
          <w:rFonts w:ascii="Times New Roman" w:hAnsi="Times New Roman" w:cs="Times New Roman"/>
          <w:sz w:val="20"/>
          <w:szCs w:val="20"/>
        </w:rPr>
        <w:t xml:space="preserve">00 </w:t>
      </w:r>
      <w:r w:rsidRPr="00676AAE">
        <w:rPr>
          <w:rFonts w:ascii="Times New Roman" w:hAnsi="Times New Roman" w:cs="Times New Roman"/>
          <w:sz w:val="20"/>
          <w:szCs w:val="20"/>
        </w:rPr>
        <w:t xml:space="preserve">Adulti </w:t>
      </w:r>
      <w:r w:rsidR="002742FA">
        <w:rPr>
          <w:rFonts w:ascii="Times New Roman" w:hAnsi="Times New Roman" w:cs="Times New Roman"/>
          <w:sz w:val="20"/>
          <w:szCs w:val="20"/>
        </w:rPr>
        <w:t xml:space="preserve">bambini </w:t>
      </w:r>
      <w:r w:rsidR="000D55A7">
        <w:rPr>
          <w:rFonts w:ascii="Times New Roman" w:hAnsi="Times New Roman" w:cs="Times New Roman"/>
          <w:sz w:val="20"/>
          <w:szCs w:val="20"/>
        </w:rPr>
        <w:t>25</w:t>
      </w:r>
      <w:r w:rsidR="002742FA">
        <w:rPr>
          <w:rFonts w:ascii="Times New Roman" w:hAnsi="Times New Roman" w:cs="Times New Roman"/>
          <w:sz w:val="20"/>
          <w:szCs w:val="20"/>
        </w:rPr>
        <w:t xml:space="preserve">,00€ e </w:t>
      </w:r>
      <w:r w:rsidR="000D55A7">
        <w:rPr>
          <w:rFonts w:ascii="Times New Roman" w:hAnsi="Times New Roman" w:cs="Times New Roman"/>
          <w:sz w:val="20"/>
          <w:szCs w:val="20"/>
        </w:rPr>
        <w:t>48</w:t>
      </w:r>
      <w:r w:rsidR="00DD7B8E">
        <w:rPr>
          <w:rFonts w:ascii="Times New Roman" w:hAnsi="Times New Roman" w:cs="Times New Roman"/>
          <w:sz w:val="20"/>
          <w:szCs w:val="20"/>
        </w:rPr>
        <w:t>,00</w:t>
      </w:r>
      <w:r w:rsidR="000D55A7">
        <w:rPr>
          <w:rFonts w:ascii="Times New Roman" w:hAnsi="Times New Roman" w:cs="Times New Roman"/>
          <w:sz w:val="20"/>
          <w:szCs w:val="20"/>
        </w:rPr>
        <w:t>€</w:t>
      </w:r>
      <w:r w:rsidR="00DD7B8E">
        <w:rPr>
          <w:rFonts w:ascii="Times New Roman" w:hAnsi="Times New Roman" w:cs="Times New Roman"/>
          <w:sz w:val="20"/>
          <w:szCs w:val="20"/>
        </w:rPr>
        <w:t xml:space="preserve"> </w:t>
      </w:r>
      <w:r w:rsidR="0028001A" w:rsidRPr="00676AAE">
        <w:rPr>
          <w:rFonts w:ascii="Times New Roman" w:hAnsi="Times New Roman" w:cs="Times New Roman"/>
          <w:sz w:val="20"/>
          <w:szCs w:val="20"/>
        </w:rPr>
        <w:t>senior</w:t>
      </w:r>
      <w:r w:rsidR="00676AAE">
        <w:rPr>
          <w:rFonts w:ascii="Times New Roman" w:hAnsi="Times New Roman" w:cs="Times New Roman"/>
          <w:sz w:val="20"/>
          <w:szCs w:val="20"/>
        </w:rPr>
        <w:t>.</w:t>
      </w:r>
      <w:r w:rsidR="002742FA">
        <w:rPr>
          <w:rFonts w:ascii="Times New Roman" w:hAnsi="Times New Roman" w:cs="Times New Roman"/>
          <w:sz w:val="20"/>
          <w:szCs w:val="20"/>
        </w:rPr>
        <w:t xml:space="preserve"> (da richiedere il dettaglio dei monumenti inclusi)</w:t>
      </w:r>
    </w:p>
    <w:p w:rsidR="00676AAE" w:rsidRDefault="00676AAE"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City </w:t>
      </w:r>
      <w:proofErr w:type="spellStart"/>
      <w:r>
        <w:rPr>
          <w:rFonts w:ascii="Times New Roman" w:hAnsi="Times New Roman" w:cs="Times New Roman"/>
          <w:sz w:val="20"/>
          <w:szCs w:val="20"/>
        </w:rPr>
        <w:t>Tax</w:t>
      </w:r>
      <w:proofErr w:type="spellEnd"/>
      <w:r>
        <w:rPr>
          <w:rFonts w:ascii="Times New Roman" w:hAnsi="Times New Roman" w:cs="Times New Roman"/>
          <w:sz w:val="20"/>
          <w:szCs w:val="20"/>
        </w:rPr>
        <w:t xml:space="preserve"> dove previste.</w:t>
      </w:r>
    </w:p>
    <w:p w:rsidR="002742FA" w:rsidRDefault="002742FA"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Eventuali tamponi in entrata e uscita</w:t>
      </w:r>
    </w:p>
    <w:p w:rsidR="00676AAE" w:rsidRPr="00676AAE" w:rsidRDefault="00676AAE" w:rsidP="00676AAE">
      <w:pPr>
        <w:pStyle w:val="Paragrafoelenco"/>
        <w:numPr>
          <w:ilvl w:val="0"/>
          <w:numId w:val="9"/>
        </w:numPr>
        <w:spacing w:after="0"/>
        <w:rPr>
          <w:rFonts w:ascii="Times New Roman" w:hAnsi="Times New Roman" w:cs="Times New Roman"/>
          <w:sz w:val="20"/>
          <w:szCs w:val="20"/>
        </w:rPr>
      </w:pPr>
      <w:r>
        <w:rPr>
          <w:rFonts w:ascii="Times New Roman" w:hAnsi="Times New Roman" w:cs="Times New Roman"/>
          <w:sz w:val="20"/>
          <w:szCs w:val="20"/>
        </w:rPr>
        <w:t>Quanto non espressamente previsto sotto la voce “La Quota Comprende”.</w:t>
      </w:r>
    </w:p>
    <w:p w:rsidR="0010672F" w:rsidRDefault="0010672F" w:rsidP="0010672F">
      <w:pPr>
        <w:spacing w:after="0"/>
        <w:rPr>
          <w:rFonts w:ascii="Times New Roman" w:hAnsi="Times New Roman" w:cs="Times New Roman"/>
          <w:sz w:val="20"/>
          <w:szCs w:val="20"/>
        </w:rPr>
      </w:pPr>
    </w:p>
    <w:p w:rsidR="000D55A7" w:rsidRDefault="000D55A7" w:rsidP="00676AAE">
      <w:pPr>
        <w:spacing w:after="0"/>
        <w:rPr>
          <w:rFonts w:ascii="Times New Roman" w:hAnsi="Times New Roman" w:cs="Times New Roman"/>
          <w:b/>
          <w:sz w:val="20"/>
          <w:szCs w:val="20"/>
        </w:rPr>
      </w:pPr>
    </w:p>
    <w:p w:rsidR="000D55A7" w:rsidRDefault="000D55A7" w:rsidP="00676AAE">
      <w:pPr>
        <w:spacing w:after="0"/>
        <w:rPr>
          <w:rFonts w:ascii="Times New Roman" w:hAnsi="Times New Roman" w:cs="Times New Roman"/>
          <w:b/>
          <w:sz w:val="20"/>
          <w:szCs w:val="20"/>
        </w:rPr>
      </w:pPr>
    </w:p>
    <w:p w:rsidR="00676AAE" w:rsidRDefault="00676AAE" w:rsidP="00676AAE">
      <w:pPr>
        <w:spacing w:after="0"/>
        <w:rPr>
          <w:rFonts w:ascii="Times New Roman" w:hAnsi="Times New Roman" w:cs="Times New Roman"/>
          <w:b/>
          <w:sz w:val="20"/>
          <w:szCs w:val="20"/>
        </w:rPr>
      </w:pPr>
      <w:r>
        <w:rPr>
          <w:rFonts w:ascii="Times New Roman" w:hAnsi="Times New Roman" w:cs="Times New Roman"/>
          <w:b/>
          <w:sz w:val="20"/>
          <w:szCs w:val="20"/>
        </w:rPr>
        <w:t>Alberghi o Similari:</w:t>
      </w:r>
    </w:p>
    <w:p w:rsidR="00676AAE" w:rsidRPr="0028001A" w:rsidRDefault="00676AAE" w:rsidP="00676AAE">
      <w:pPr>
        <w:spacing w:after="0"/>
        <w:rPr>
          <w:rFonts w:ascii="Times New Roman" w:hAnsi="Times New Roman" w:cs="Times New Roman"/>
          <w:b/>
          <w:sz w:val="20"/>
          <w:szCs w:val="20"/>
        </w:rPr>
      </w:pPr>
    </w:p>
    <w:p w:rsidR="000D55A7" w:rsidRDefault="000D55A7" w:rsidP="000D55A7">
      <w:pPr>
        <w:spacing w:after="0"/>
        <w:jc w:val="both"/>
        <w:rPr>
          <w:rFonts w:ascii="Times New Roman" w:hAnsi="Times New Roman" w:cs="Times New Roman"/>
          <w:sz w:val="20"/>
          <w:szCs w:val="20"/>
        </w:rPr>
      </w:pPr>
      <w:r w:rsidRPr="000D55A7">
        <w:rPr>
          <w:rFonts w:ascii="Times New Roman" w:hAnsi="Times New Roman" w:cs="Times New Roman"/>
          <w:b/>
          <w:bCs/>
          <w:sz w:val="20"/>
          <w:szCs w:val="20"/>
        </w:rPr>
        <w:t>Malaga</w:t>
      </w:r>
      <w:r w:rsidRPr="000D55A7">
        <w:rPr>
          <w:rFonts w:ascii="Times New Roman" w:hAnsi="Times New Roman" w:cs="Times New Roman"/>
          <w:sz w:val="20"/>
          <w:szCs w:val="20"/>
        </w:rPr>
        <w:t xml:space="preserve">: </w:t>
      </w:r>
      <w:proofErr w:type="spellStart"/>
      <w:r w:rsidRPr="000D55A7">
        <w:rPr>
          <w:rFonts w:ascii="Times New Roman" w:hAnsi="Times New Roman" w:cs="Times New Roman"/>
          <w:sz w:val="20"/>
          <w:szCs w:val="20"/>
        </w:rPr>
        <w:t>Barcelo</w:t>
      </w:r>
      <w:proofErr w:type="spellEnd"/>
      <w:r w:rsidRPr="000D55A7">
        <w:rPr>
          <w:rFonts w:ascii="Times New Roman" w:hAnsi="Times New Roman" w:cs="Times New Roman"/>
          <w:sz w:val="20"/>
          <w:szCs w:val="20"/>
        </w:rPr>
        <w:t xml:space="preserve"> Malaga 4* </w:t>
      </w:r>
    </w:p>
    <w:p w:rsidR="000D55A7" w:rsidRDefault="000D55A7" w:rsidP="000D55A7">
      <w:pPr>
        <w:spacing w:after="0"/>
        <w:jc w:val="both"/>
        <w:rPr>
          <w:rFonts w:ascii="Times New Roman" w:hAnsi="Times New Roman" w:cs="Times New Roman"/>
          <w:sz w:val="20"/>
          <w:szCs w:val="20"/>
        </w:rPr>
      </w:pPr>
      <w:r w:rsidRPr="000D55A7">
        <w:rPr>
          <w:rFonts w:ascii="Times New Roman" w:hAnsi="Times New Roman" w:cs="Times New Roman"/>
          <w:b/>
          <w:bCs/>
          <w:sz w:val="20"/>
          <w:szCs w:val="20"/>
        </w:rPr>
        <w:t>Siviglia</w:t>
      </w:r>
      <w:r w:rsidRPr="000D55A7">
        <w:rPr>
          <w:rFonts w:ascii="Times New Roman" w:hAnsi="Times New Roman" w:cs="Times New Roman"/>
          <w:sz w:val="20"/>
          <w:szCs w:val="20"/>
        </w:rPr>
        <w:t xml:space="preserve">: </w:t>
      </w:r>
      <w:proofErr w:type="spellStart"/>
      <w:r w:rsidRPr="000D55A7">
        <w:rPr>
          <w:rFonts w:ascii="Times New Roman" w:hAnsi="Times New Roman" w:cs="Times New Roman"/>
          <w:sz w:val="20"/>
          <w:szCs w:val="20"/>
        </w:rPr>
        <w:t>Exe</w:t>
      </w:r>
      <w:proofErr w:type="spellEnd"/>
      <w:r w:rsidRPr="000D55A7">
        <w:rPr>
          <w:rFonts w:ascii="Times New Roman" w:hAnsi="Times New Roman" w:cs="Times New Roman"/>
          <w:sz w:val="20"/>
          <w:szCs w:val="20"/>
        </w:rPr>
        <w:t xml:space="preserve"> </w:t>
      </w:r>
      <w:proofErr w:type="spellStart"/>
      <w:r w:rsidRPr="000D55A7">
        <w:rPr>
          <w:rFonts w:ascii="Times New Roman" w:hAnsi="Times New Roman" w:cs="Times New Roman"/>
          <w:sz w:val="20"/>
          <w:szCs w:val="20"/>
        </w:rPr>
        <w:t>Sevilla</w:t>
      </w:r>
      <w:proofErr w:type="spellEnd"/>
      <w:r w:rsidRPr="000D55A7">
        <w:rPr>
          <w:rFonts w:ascii="Times New Roman" w:hAnsi="Times New Roman" w:cs="Times New Roman"/>
          <w:sz w:val="20"/>
          <w:szCs w:val="20"/>
        </w:rPr>
        <w:t xml:space="preserve"> Macarena 4*</w:t>
      </w:r>
      <w:r>
        <w:rPr>
          <w:rFonts w:ascii="Times New Roman" w:hAnsi="Times New Roman" w:cs="Times New Roman"/>
          <w:sz w:val="20"/>
          <w:szCs w:val="20"/>
        </w:rPr>
        <w:t>/</w:t>
      </w:r>
      <w:r w:rsidRPr="000D55A7">
        <w:rPr>
          <w:rFonts w:ascii="Times New Roman" w:hAnsi="Times New Roman" w:cs="Times New Roman"/>
          <w:sz w:val="20"/>
          <w:szCs w:val="20"/>
        </w:rPr>
        <w:t xml:space="preserve"> </w:t>
      </w:r>
      <w:proofErr w:type="spellStart"/>
      <w:r w:rsidRPr="000D55A7">
        <w:rPr>
          <w:rFonts w:ascii="Times New Roman" w:hAnsi="Times New Roman" w:cs="Times New Roman"/>
          <w:sz w:val="20"/>
          <w:szCs w:val="20"/>
        </w:rPr>
        <w:t>Silken</w:t>
      </w:r>
      <w:proofErr w:type="spellEnd"/>
      <w:r w:rsidRPr="000D55A7">
        <w:rPr>
          <w:rFonts w:ascii="Times New Roman" w:hAnsi="Times New Roman" w:cs="Times New Roman"/>
          <w:sz w:val="20"/>
          <w:szCs w:val="20"/>
        </w:rPr>
        <w:t xml:space="preserve"> Al </w:t>
      </w:r>
      <w:proofErr w:type="spellStart"/>
      <w:r w:rsidRPr="000D55A7">
        <w:rPr>
          <w:rFonts w:ascii="Times New Roman" w:hAnsi="Times New Roman" w:cs="Times New Roman"/>
          <w:sz w:val="20"/>
          <w:szCs w:val="20"/>
        </w:rPr>
        <w:t>Andalus</w:t>
      </w:r>
      <w:proofErr w:type="spellEnd"/>
      <w:r w:rsidRPr="000D55A7">
        <w:rPr>
          <w:rFonts w:ascii="Times New Roman" w:hAnsi="Times New Roman" w:cs="Times New Roman"/>
          <w:sz w:val="20"/>
          <w:szCs w:val="20"/>
        </w:rPr>
        <w:t xml:space="preserve"> 4* </w:t>
      </w:r>
    </w:p>
    <w:p w:rsidR="00676AAE" w:rsidRPr="000D55A7" w:rsidRDefault="000D55A7" w:rsidP="000D55A7">
      <w:pPr>
        <w:spacing w:after="0"/>
        <w:jc w:val="both"/>
        <w:rPr>
          <w:rFonts w:ascii="Times New Roman" w:hAnsi="Times New Roman" w:cs="Times New Roman"/>
          <w:sz w:val="20"/>
          <w:szCs w:val="20"/>
        </w:rPr>
      </w:pPr>
      <w:r w:rsidRPr="000D55A7">
        <w:rPr>
          <w:rFonts w:ascii="Times New Roman" w:hAnsi="Times New Roman" w:cs="Times New Roman"/>
          <w:b/>
          <w:bCs/>
          <w:sz w:val="20"/>
          <w:szCs w:val="20"/>
        </w:rPr>
        <w:t>Granada</w:t>
      </w:r>
      <w:r w:rsidRPr="000D55A7">
        <w:rPr>
          <w:rFonts w:ascii="Times New Roman" w:hAnsi="Times New Roman" w:cs="Times New Roman"/>
          <w:sz w:val="20"/>
          <w:szCs w:val="20"/>
        </w:rPr>
        <w:t>: Allegro Granada 4*</w:t>
      </w:r>
    </w:p>
    <w:p w:rsidR="00117861" w:rsidRDefault="00117861" w:rsidP="00117861">
      <w:pPr>
        <w:autoSpaceDE w:val="0"/>
        <w:autoSpaceDN w:val="0"/>
        <w:adjustRightInd w:val="0"/>
        <w:spacing w:after="0" w:line="240" w:lineRule="auto"/>
        <w:rPr>
          <w:rFonts w:ascii="Times New Roman" w:hAnsi="Times New Roman" w:cs="Times New Roman"/>
          <w:b/>
          <w:bCs/>
          <w:color w:val="000000" w:themeColor="text1"/>
          <w:sz w:val="20"/>
          <w:szCs w:val="20"/>
        </w:rPr>
      </w:pPr>
    </w:p>
    <w:p w:rsidR="000D55A7" w:rsidRDefault="000D55A7" w:rsidP="00117861">
      <w:pPr>
        <w:autoSpaceDE w:val="0"/>
        <w:autoSpaceDN w:val="0"/>
        <w:adjustRightInd w:val="0"/>
        <w:spacing w:after="0" w:line="240" w:lineRule="auto"/>
        <w:rPr>
          <w:rFonts w:ascii="Times New Roman" w:hAnsi="Times New Roman" w:cs="Times New Roman"/>
          <w:b/>
          <w:bCs/>
          <w:color w:val="000000" w:themeColor="text1"/>
          <w:sz w:val="20"/>
          <w:szCs w:val="20"/>
        </w:rPr>
      </w:pPr>
      <w:proofErr w:type="spellStart"/>
      <w:r>
        <w:rPr>
          <w:rFonts w:ascii="Times New Roman" w:hAnsi="Times New Roman" w:cs="Times New Roman"/>
          <w:b/>
          <w:bCs/>
          <w:color w:val="000000" w:themeColor="text1"/>
          <w:sz w:val="20"/>
          <w:szCs w:val="20"/>
        </w:rPr>
        <w:t>*è</w:t>
      </w:r>
      <w:proofErr w:type="spellEnd"/>
      <w:r>
        <w:rPr>
          <w:rFonts w:ascii="Times New Roman" w:hAnsi="Times New Roman" w:cs="Times New Roman"/>
          <w:b/>
          <w:bCs/>
          <w:color w:val="000000" w:themeColor="text1"/>
          <w:sz w:val="20"/>
          <w:szCs w:val="20"/>
        </w:rPr>
        <w:t xml:space="preserve"> possibile anche acquistare gli ingressi per l’ Alhambra anche per conto proprio.</w:t>
      </w:r>
    </w:p>
    <w:sectPr w:rsidR="000D55A7" w:rsidSect="00072FC2">
      <w:headerReference w:type="even" r:id="rId7"/>
      <w:headerReference w:type="default" r:id="rId8"/>
      <w:footerReference w:type="even" r:id="rId9"/>
      <w:footerReference w:type="default" r:id="rId10"/>
      <w:headerReference w:type="first" r:id="rId11"/>
      <w:footerReference w:type="first" r:id="rId12"/>
      <w:pgSz w:w="11900" w:h="16840"/>
      <w:pgMar w:top="1417"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FF0" w:rsidRDefault="00886FF0" w:rsidP="00072FC2">
      <w:r>
        <w:separator/>
      </w:r>
    </w:p>
  </w:endnote>
  <w:endnote w:type="continuationSeparator" w:id="0">
    <w:p w:rsidR="00886FF0" w:rsidRDefault="00886FF0" w:rsidP="00072F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DB" w:rsidRDefault="00BE03D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DB" w:rsidRDefault="00BE03D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DB" w:rsidRDefault="00BE03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FF0" w:rsidRDefault="00886FF0" w:rsidP="00072FC2">
      <w:r>
        <w:separator/>
      </w:r>
    </w:p>
  </w:footnote>
  <w:footnote w:type="continuationSeparator" w:id="0">
    <w:p w:rsidR="00886FF0" w:rsidRDefault="00886FF0" w:rsidP="000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DB" w:rsidRDefault="00BE03D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2C5" w:rsidRDefault="002512C5" w:rsidP="00072FC2">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DB" w:rsidRDefault="00BE03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2461"/>
    <w:multiLevelType w:val="hybridMultilevel"/>
    <w:tmpl w:val="D160CC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CE0AFB"/>
    <w:multiLevelType w:val="hybridMultilevel"/>
    <w:tmpl w:val="E6F850DC"/>
    <w:lvl w:ilvl="0" w:tplc="0C0A0005">
      <w:start w:val="1"/>
      <w:numFmt w:val="bullet"/>
      <w:lvlText w:val=""/>
      <w:lvlJc w:val="left"/>
      <w:pPr>
        <w:ind w:left="720" w:hanging="360"/>
      </w:pPr>
      <w:rPr>
        <w:rFonts w:ascii="Wingdings" w:hAnsi="Wingdings" w:hint="default"/>
      </w:rPr>
    </w:lvl>
    <w:lvl w:ilvl="1" w:tplc="4AF881D2">
      <w:start w:val="14"/>
      <w:numFmt w:val="bullet"/>
      <w:lvlText w:val="-"/>
      <w:lvlJc w:val="left"/>
      <w:pPr>
        <w:ind w:left="1440" w:hanging="360"/>
      </w:pPr>
      <w:rPr>
        <w:rFonts w:ascii="Tahoma" w:eastAsia="Tahoma" w:hAnsi="Tahoma"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237F44"/>
    <w:multiLevelType w:val="hybridMultilevel"/>
    <w:tmpl w:val="4B1252CC"/>
    <w:lvl w:ilvl="0" w:tplc="6F347C12">
      <w:numFmt w:val="bullet"/>
      <w:lvlText w:val=""/>
      <w:lvlJc w:val="left"/>
      <w:pPr>
        <w:ind w:left="720" w:hanging="360"/>
      </w:pPr>
      <w:rPr>
        <w:rFonts w:ascii="Symbol" w:eastAsiaTheme="minorEastAsia" w:hAnsi="Symbol"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03627AA"/>
    <w:multiLevelType w:val="hybridMultilevel"/>
    <w:tmpl w:val="BDCA5ED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3427670"/>
    <w:multiLevelType w:val="hybridMultilevel"/>
    <w:tmpl w:val="0D70EBA8"/>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DCB34B6"/>
    <w:multiLevelType w:val="hybridMultilevel"/>
    <w:tmpl w:val="C65EB5A6"/>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D97972"/>
    <w:multiLevelType w:val="hybridMultilevel"/>
    <w:tmpl w:val="CD00002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E408F7"/>
    <w:multiLevelType w:val="hybridMultilevel"/>
    <w:tmpl w:val="5A54D2E4"/>
    <w:lvl w:ilvl="0" w:tplc="7A4E79F6">
      <w:numFmt w:val="bullet"/>
      <w:lvlText w:val=""/>
      <w:lvlJc w:val="left"/>
      <w:pPr>
        <w:ind w:left="122" w:hanging="360"/>
      </w:pPr>
      <w:rPr>
        <w:rFonts w:ascii="Symbol" w:eastAsiaTheme="minorEastAsia" w:hAnsi="Symbol" w:cs="Times New Roman" w:hint="default"/>
      </w:rPr>
    </w:lvl>
    <w:lvl w:ilvl="1" w:tplc="04090003" w:tentative="1">
      <w:start w:val="1"/>
      <w:numFmt w:val="bullet"/>
      <w:lvlText w:val="o"/>
      <w:lvlJc w:val="left"/>
      <w:pPr>
        <w:ind w:left="842" w:hanging="360"/>
      </w:pPr>
      <w:rPr>
        <w:rFonts w:ascii="Courier New" w:hAnsi="Courier New" w:cs="Courier New" w:hint="default"/>
      </w:rPr>
    </w:lvl>
    <w:lvl w:ilvl="2" w:tplc="04090005" w:tentative="1">
      <w:start w:val="1"/>
      <w:numFmt w:val="bullet"/>
      <w:lvlText w:val=""/>
      <w:lvlJc w:val="left"/>
      <w:pPr>
        <w:ind w:left="1562" w:hanging="360"/>
      </w:pPr>
      <w:rPr>
        <w:rFonts w:ascii="Wingdings" w:hAnsi="Wingdings" w:hint="default"/>
      </w:rPr>
    </w:lvl>
    <w:lvl w:ilvl="3" w:tplc="04090001" w:tentative="1">
      <w:start w:val="1"/>
      <w:numFmt w:val="bullet"/>
      <w:lvlText w:val=""/>
      <w:lvlJc w:val="left"/>
      <w:pPr>
        <w:ind w:left="2282" w:hanging="360"/>
      </w:pPr>
      <w:rPr>
        <w:rFonts w:ascii="Symbol" w:hAnsi="Symbol" w:hint="default"/>
      </w:rPr>
    </w:lvl>
    <w:lvl w:ilvl="4" w:tplc="04090003" w:tentative="1">
      <w:start w:val="1"/>
      <w:numFmt w:val="bullet"/>
      <w:lvlText w:val="o"/>
      <w:lvlJc w:val="left"/>
      <w:pPr>
        <w:ind w:left="3002" w:hanging="360"/>
      </w:pPr>
      <w:rPr>
        <w:rFonts w:ascii="Courier New" w:hAnsi="Courier New" w:cs="Courier New" w:hint="default"/>
      </w:rPr>
    </w:lvl>
    <w:lvl w:ilvl="5" w:tplc="04090005" w:tentative="1">
      <w:start w:val="1"/>
      <w:numFmt w:val="bullet"/>
      <w:lvlText w:val=""/>
      <w:lvlJc w:val="left"/>
      <w:pPr>
        <w:ind w:left="3722" w:hanging="360"/>
      </w:pPr>
      <w:rPr>
        <w:rFonts w:ascii="Wingdings" w:hAnsi="Wingdings" w:hint="default"/>
      </w:rPr>
    </w:lvl>
    <w:lvl w:ilvl="6" w:tplc="04090001" w:tentative="1">
      <w:start w:val="1"/>
      <w:numFmt w:val="bullet"/>
      <w:lvlText w:val=""/>
      <w:lvlJc w:val="left"/>
      <w:pPr>
        <w:ind w:left="4442" w:hanging="360"/>
      </w:pPr>
      <w:rPr>
        <w:rFonts w:ascii="Symbol" w:hAnsi="Symbol" w:hint="default"/>
      </w:rPr>
    </w:lvl>
    <w:lvl w:ilvl="7" w:tplc="04090003" w:tentative="1">
      <w:start w:val="1"/>
      <w:numFmt w:val="bullet"/>
      <w:lvlText w:val="o"/>
      <w:lvlJc w:val="left"/>
      <w:pPr>
        <w:ind w:left="5162" w:hanging="360"/>
      </w:pPr>
      <w:rPr>
        <w:rFonts w:ascii="Courier New" w:hAnsi="Courier New" w:cs="Courier New" w:hint="default"/>
      </w:rPr>
    </w:lvl>
    <w:lvl w:ilvl="8" w:tplc="04090005" w:tentative="1">
      <w:start w:val="1"/>
      <w:numFmt w:val="bullet"/>
      <w:lvlText w:val=""/>
      <w:lvlJc w:val="left"/>
      <w:pPr>
        <w:ind w:left="5882" w:hanging="360"/>
      </w:pPr>
      <w:rPr>
        <w:rFonts w:ascii="Wingdings" w:hAnsi="Wingdings" w:hint="default"/>
      </w:rPr>
    </w:lvl>
  </w:abstractNum>
  <w:abstractNum w:abstractNumId="8">
    <w:nsid w:val="70B93ABD"/>
    <w:multiLevelType w:val="hybridMultilevel"/>
    <w:tmpl w:val="37D8B6E2"/>
    <w:lvl w:ilvl="0" w:tplc="917472DC">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09169C"/>
    <w:multiLevelType w:val="hybridMultilevel"/>
    <w:tmpl w:val="1C1821DE"/>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3"/>
  </w:num>
  <w:num w:numId="6">
    <w:abstractNumId w:val="7"/>
  </w:num>
  <w:num w:numId="7">
    <w:abstractNumId w:val="1"/>
  </w:num>
  <w:num w:numId="8">
    <w:abstractNumId w:val="9"/>
  </w:num>
  <w:num w:numId="9">
    <w:abstractNumId w:val="0"/>
  </w:num>
  <w:num w:numId="10">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compat>
  <w:rsids>
    <w:rsidRoot w:val="004628E2"/>
    <w:rsid w:val="00000056"/>
    <w:rsid w:val="00007AB2"/>
    <w:rsid w:val="00012E38"/>
    <w:rsid w:val="000169E0"/>
    <w:rsid w:val="00040FFF"/>
    <w:rsid w:val="00047FDD"/>
    <w:rsid w:val="00052A8E"/>
    <w:rsid w:val="000561EC"/>
    <w:rsid w:val="00067924"/>
    <w:rsid w:val="000705DD"/>
    <w:rsid w:val="0007164D"/>
    <w:rsid w:val="00072FC2"/>
    <w:rsid w:val="000A139B"/>
    <w:rsid w:val="000B1DF8"/>
    <w:rsid w:val="000B3CA3"/>
    <w:rsid w:val="000D467A"/>
    <w:rsid w:val="000D55A7"/>
    <w:rsid w:val="000D6468"/>
    <w:rsid w:val="000E5F41"/>
    <w:rsid w:val="0010672F"/>
    <w:rsid w:val="00106CFB"/>
    <w:rsid w:val="0011260D"/>
    <w:rsid w:val="00117028"/>
    <w:rsid w:val="00117861"/>
    <w:rsid w:val="00121933"/>
    <w:rsid w:val="00125595"/>
    <w:rsid w:val="00125AB4"/>
    <w:rsid w:val="00126278"/>
    <w:rsid w:val="001379C5"/>
    <w:rsid w:val="00141323"/>
    <w:rsid w:val="001522F6"/>
    <w:rsid w:val="001600C0"/>
    <w:rsid w:val="00166B81"/>
    <w:rsid w:val="001A6726"/>
    <w:rsid w:val="001B4A5D"/>
    <w:rsid w:val="001E62D4"/>
    <w:rsid w:val="001E7857"/>
    <w:rsid w:val="00222166"/>
    <w:rsid w:val="0022458C"/>
    <w:rsid w:val="00226A72"/>
    <w:rsid w:val="0024628F"/>
    <w:rsid w:val="002512C5"/>
    <w:rsid w:val="0025445D"/>
    <w:rsid w:val="002742FA"/>
    <w:rsid w:val="002768ED"/>
    <w:rsid w:val="0028001A"/>
    <w:rsid w:val="00293509"/>
    <w:rsid w:val="002A654B"/>
    <w:rsid w:val="002B23A0"/>
    <w:rsid w:val="002B68BC"/>
    <w:rsid w:val="002D4729"/>
    <w:rsid w:val="002D4ADA"/>
    <w:rsid w:val="003045BC"/>
    <w:rsid w:val="0031144C"/>
    <w:rsid w:val="003121FA"/>
    <w:rsid w:val="003304CC"/>
    <w:rsid w:val="0034335F"/>
    <w:rsid w:val="0034758C"/>
    <w:rsid w:val="00377DDB"/>
    <w:rsid w:val="00380B5C"/>
    <w:rsid w:val="003828DE"/>
    <w:rsid w:val="0039355C"/>
    <w:rsid w:val="003A115F"/>
    <w:rsid w:val="003A270B"/>
    <w:rsid w:val="003D1C77"/>
    <w:rsid w:val="003D728A"/>
    <w:rsid w:val="003F128D"/>
    <w:rsid w:val="003F7A82"/>
    <w:rsid w:val="00407DF1"/>
    <w:rsid w:val="00410B6C"/>
    <w:rsid w:val="00416FB2"/>
    <w:rsid w:val="00423A67"/>
    <w:rsid w:val="004307F4"/>
    <w:rsid w:val="00431801"/>
    <w:rsid w:val="0046278F"/>
    <w:rsid w:val="004628E2"/>
    <w:rsid w:val="00490A09"/>
    <w:rsid w:val="004D37CB"/>
    <w:rsid w:val="004E465D"/>
    <w:rsid w:val="00510A87"/>
    <w:rsid w:val="0052069C"/>
    <w:rsid w:val="005247CD"/>
    <w:rsid w:val="00547414"/>
    <w:rsid w:val="00553D69"/>
    <w:rsid w:val="005703D4"/>
    <w:rsid w:val="00573894"/>
    <w:rsid w:val="005948C8"/>
    <w:rsid w:val="00597979"/>
    <w:rsid w:val="005A7D30"/>
    <w:rsid w:val="005B0448"/>
    <w:rsid w:val="005B181F"/>
    <w:rsid w:val="005B2CCA"/>
    <w:rsid w:val="005B2E42"/>
    <w:rsid w:val="005C3AB3"/>
    <w:rsid w:val="005C4D0C"/>
    <w:rsid w:val="005E5FBD"/>
    <w:rsid w:val="005F2675"/>
    <w:rsid w:val="0060339A"/>
    <w:rsid w:val="0060447A"/>
    <w:rsid w:val="00604571"/>
    <w:rsid w:val="00616BF4"/>
    <w:rsid w:val="006200A3"/>
    <w:rsid w:val="00641C0A"/>
    <w:rsid w:val="006451C5"/>
    <w:rsid w:val="006555B7"/>
    <w:rsid w:val="00676AAE"/>
    <w:rsid w:val="006840CA"/>
    <w:rsid w:val="00693B3B"/>
    <w:rsid w:val="006B674C"/>
    <w:rsid w:val="006B71CA"/>
    <w:rsid w:val="006D2EBF"/>
    <w:rsid w:val="006E0B40"/>
    <w:rsid w:val="00707FC0"/>
    <w:rsid w:val="00714F4C"/>
    <w:rsid w:val="007205AB"/>
    <w:rsid w:val="0073407B"/>
    <w:rsid w:val="00743EF8"/>
    <w:rsid w:val="00744389"/>
    <w:rsid w:val="00744CBE"/>
    <w:rsid w:val="00764BC6"/>
    <w:rsid w:val="007909D2"/>
    <w:rsid w:val="007A4F8C"/>
    <w:rsid w:val="007B0BC6"/>
    <w:rsid w:val="007B3098"/>
    <w:rsid w:val="007C4E2C"/>
    <w:rsid w:val="007D381E"/>
    <w:rsid w:val="007D59A9"/>
    <w:rsid w:val="007E5866"/>
    <w:rsid w:val="008124C8"/>
    <w:rsid w:val="008323C6"/>
    <w:rsid w:val="00837DB8"/>
    <w:rsid w:val="00840083"/>
    <w:rsid w:val="00852BAB"/>
    <w:rsid w:val="008760FA"/>
    <w:rsid w:val="00883D34"/>
    <w:rsid w:val="00886FF0"/>
    <w:rsid w:val="008C0F8C"/>
    <w:rsid w:val="008C540F"/>
    <w:rsid w:val="008C5E50"/>
    <w:rsid w:val="008C6F83"/>
    <w:rsid w:val="008D3008"/>
    <w:rsid w:val="008F52C1"/>
    <w:rsid w:val="00910DF4"/>
    <w:rsid w:val="00925B76"/>
    <w:rsid w:val="009427F0"/>
    <w:rsid w:val="00947328"/>
    <w:rsid w:val="0095705D"/>
    <w:rsid w:val="0097497C"/>
    <w:rsid w:val="00982653"/>
    <w:rsid w:val="009931D9"/>
    <w:rsid w:val="009A3826"/>
    <w:rsid w:val="009A64CF"/>
    <w:rsid w:val="009B7427"/>
    <w:rsid w:val="009E0B1C"/>
    <w:rsid w:val="00A00751"/>
    <w:rsid w:val="00A030C4"/>
    <w:rsid w:val="00A22B01"/>
    <w:rsid w:val="00A364D6"/>
    <w:rsid w:val="00A92057"/>
    <w:rsid w:val="00AA2F90"/>
    <w:rsid w:val="00AA7633"/>
    <w:rsid w:val="00AB085F"/>
    <w:rsid w:val="00AC5C84"/>
    <w:rsid w:val="00AF2E44"/>
    <w:rsid w:val="00B01AC8"/>
    <w:rsid w:val="00B22AE9"/>
    <w:rsid w:val="00B26C67"/>
    <w:rsid w:val="00B2795D"/>
    <w:rsid w:val="00B36331"/>
    <w:rsid w:val="00B47380"/>
    <w:rsid w:val="00B746FB"/>
    <w:rsid w:val="00B81858"/>
    <w:rsid w:val="00B87332"/>
    <w:rsid w:val="00BA126D"/>
    <w:rsid w:val="00BB4231"/>
    <w:rsid w:val="00BE03DB"/>
    <w:rsid w:val="00C043A6"/>
    <w:rsid w:val="00C2044B"/>
    <w:rsid w:val="00C22605"/>
    <w:rsid w:val="00C27E7E"/>
    <w:rsid w:val="00C61B02"/>
    <w:rsid w:val="00C6224A"/>
    <w:rsid w:val="00C745EF"/>
    <w:rsid w:val="00C951C8"/>
    <w:rsid w:val="00CB4306"/>
    <w:rsid w:val="00CC2251"/>
    <w:rsid w:val="00CC3C69"/>
    <w:rsid w:val="00CC3E0F"/>
    <w:rsid w:val="00CF182A"/>
    <w:rsid w:val="00D00755"/>
    <w:rsid w:val="00D0542F"/>
    <w:rsid w:val="00D141E3"/>
    <w:rsid w:val="00D33F1B"/>
    <w:rsid w:val="00D36FD6"/>
    <w:rsid w:val="00D44D66"/>
    <w:rsid w:val="00D46510"/>
    <w:rsid w:val="00D472C0"/>
    <w:rsid w:val="00D50DA3"/>
    <w:rsid w:val="00D6162D"/>
    <w:rsid w:val="00D727C5"/>
    <w:rsid w:val="00D84C70"/>
    <w:rsid w:val="00D8655E"/>
    <w:rsid w:val="00DA3B13"/>
    <w:rsid w:val="00DD7B8E"/>
    <w:rsid w:val="00DF47ED"/>
    <w:rsid w:val="00E53144"/>
    <w:rsid w:val="00E7029A"/>
    <w:rsid w:val="00E85D67"/>
    <w:rsid w:val="00E91E39"/>
    <w:rsid w:val="00ED4264"/>
    <w:rsid w:val="00EE059B"/>
    <w:rsid w:val="00EF0A0A"/>
    <w:rsid w:val="00F00D9E"/>
    <w:rsid w:val="00F03E56"/>
    <w:rsid w:val="00F056D8"/>
    <w:rsid w:val="00F25D72"/>
    <w:rsid w:val="00F32BF0"/>
    <w:rsid w:val="00F44C7D"/>
    <w:rsid w:val="00F55E8D"/>
    <w:rsid w:val="00F70AA5"/>
    <w:rsid w:val="00F94733"/>
    <w:rsid w:val="00FA4179"/>
    <w:rsid w:val="00FF4D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1DF8"/>
    <w:pPr>
      <w:spacing w:after="200" w:line="276" w:lineRule="auto"/>
    </w:pPr>
    <w:rPr>
      <w:sz w:val="22"/>
      <w:szCs w:val="22"/>
    </w:rPr>
  </w:style>
  <w:style w:type="paragraph" w:styleId="Titolo1">
    <w:name w:val="heading 1"/>
    <w:basedOn w:val="Normale"/>
    <w:next w:val="Normale"/>
    <w:link w:val="Titolo1Carattere"/>
    <w:uiPriority w:val="9"/>
    <w:qFormat/>
    <w:rsid w:val="00C951C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2BAB"/>
    <w:pPr>
      <w:ind w:left="720"/>
      <w:contextualSpacing/>
    </w:pPr>
  </w:style>
  <w:style w:type="paragraph" w:styleId="Testofumetto">
    <w:name w:val="Balloon Text"/>
    <w:basedOn w:val="Normale"/>
    <w:link w:val="TestofumettoCarattere"/>
    <w:uiPriority w:val="99"/>
    <w:semiHidden/>
    <w:unhideWhenUsed/>
    <w:rsid w:val="0074438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44389"/>
    <w:rPr>
      <w:rFonts w:ascii="Lucida Grande" w:hAnsi="Lucida Grande" w:cs="Lucida Grande"/>
      <w:sz w:val="18"/>
      <w:szCs w:val="18"/>
    </w:rPr>
  </w:style>
  <w:style w:type="paragraph" w:styleId="Intestazione">
    <w:name w:val="header"/>
    <w:basedOn w:val="Normale"/>
    <w:link w:val="IntestazioneCarattere"/>
    <w:uiPriority w:val="99"/>
    <w:unhideWhenUsed/>
    <w:rsid w:val="00072FC2"/>
    <w:pPr>
      <w:tabs>
        <w:tab w:val="center" w:pos="4819"/>
        <w:tab w:val="right" w:pos="9638"/>
      </w:tabs>
    </w:pPr>
  </w:style>
  <w:style w:type="character" w:customStyle="1" w:styleId="IntestazioneCarattere">
    <w:name w:val="Intestazione Carattere"/>
    <w:basedOn w:val="Carpredefinitoparagrafo"/>
    <w:link w:val="Intestazione"/>
    <w:uiPriority w:val="99"/>
    <w:rsid w:val="00072FC2"/>
  </w:style>
  <w:style w:type="paragraph" w:styleId="Pidipagina">
    <w:name w:val="footer"/>
    <w:basedOn w:val="Normale"/>
    <w:link w:val="PidipaginaCarattere"/>
    <w:uiPriority w:val="99"/>
    <w:unhideWhenUsed/>
    <w:rsid w:val="00072FC2"/>
    <w:pPr>
      <w:tabs>
        <w:tab w:val="center" w:pos="4819"/>
        <w:tab w:val="right" w:pos="9638"/>
      </w:tabs>
    </w:pPr>
  </w:style>
  <w:style w:type="character" w:customStyle="1" w:styleId="PidipaginaCarattere">
    <w:name w:val="Piè di pagina Carattere"/>
    <w:basedOn w:val="Carpredefinitoparagrafo"/>
    <w:link w:val="Pidipagina"/>
    <w:uiPriority w:val="99"/>
    <w:rsid w:val="00072FC2"/>
  </w:style>
  <w:style w:type="paragraph" w:styleId="Rientrocorpodeltesto3">
    <w:name w:val="Body Text Indent 3"/>
    <w:basedOn w:val="Normale"/>
    <w:link w:val="Rientrocorpodeltesto3Carattere"/>
    <w:rsid w:val="000B1DF8"/>
    <w:pPr>
      <w:spacing w:after="0" w:line="240" w:lineRule="auto"/>
      <w:ind w:left="1416"/>
      <w:jc w:val="both"/>
    </w:pPr>
    <w:rPr>
      <w:rFonts w:ascii="Arial Narrow" w:eastAsia="Times New Roman" w:hAnsi="Arial Narrow" w:cs="Times New Roman"/>
      <w:sz w:val="20"/>
      <w:szCs w:val="20"/>
    </w:rPr>
  </w:style>
  <w:style w:type="character" w:customStyle="1" w:styleId="Rientrocorpodeltesto3Carattere">
    <w:name w:val="Rientro corpo del testo 3 Carattere"/>
    <w:basedOn w:val="Carpredefinitoparagrafo"/>
    <w:link w:val="Rientrocorpodeltesto3"/>
    <w:rsid w:val="000B1DF8"/>
    <w:rPr>
      <w:rFonts w:ascii="Arial Narrow" w:eastAsia="Times New Roman" w:hAnsi="Arial Narrow" w:cs="Times New Roman"/>
      <w:sz w:val="20"/>
      <w:szCs w:val="20"/>
    </w:rPr>
  </w:style>
  <w:style w:type="paragraph" w:styleId="Corpodeltesto">
    <w:name w:val="Body Text"/>
    <w:basedOn w:val="Normale"/>
    <w:link w:val="CorpodeltestoCarattere"/>
    <w:rsid w:val="000B1DF8"/>
    <w:pPr>
      <w:spacing w:after="0" w:line="240" w:lineRule="auto"/>
      <w:jc w:val="both"/>
    </w:pPr>
    <w:rPr>
      <w:rFonts w:ascii="Arial Narrow" w:eastAsia="Times New Roman" w:hAnsi="Arial Narrow" w:cs="Times New Roman"/>
      <w:sz w:val="20"/>
      <w:szCs w:val="20"/>
    </w:rPr>
  </w:style>
  <w:style w:type="character" w:customStyle="1" w:styleId="CorpodeltestoCarattere">
    <w:name w:val="Corpo del testo Carattere"/>
    <w:basedOn w:val="Carpredefinitoparagrafo"/>
    <w:link w:val="Corpodeltesto"/>
    <w:rsid w:val="000B1DF8"/>
    <w:rPr>
      <w:rFonts w:ascii="Arial Narrow" w:eastAsia="Times New Roman" w:hAnsi="Arial Narrow" w:cs="Times New Roman"/>
      <w:sz w:val="20"/>
      <w:szCs w:val="20"/>
    </w:rPr>
  </w:style>
  <w:style w:type="character" w:customStyle="1" w:styleId="hps">
    <w:name w:val="hps"/>
    <w:basedOn w:val="Carpredefinitoparagrafo"/>
    <w:rsid w:val="005703D4"/>
  </w:style>
  <w:style w:type="character" w:customStyle="1" w:styleId="shorttext">
    <w:name w:val="short_text"/>
    <w:basedOn w:val="Carpredefinitoparagrafo"/>
    <w:rsid w:val="005703D4"/>
  </w:style>
  <w:style w:type="character" w:customStyle="1" w:styleId="BLOCKBOLD">
    <w:name w:val="BLOCK BOLD"/>
    <w:rsid w:val="009E0B1C"/>
    <w:rPr>
      <w:rFonts w:ascii="Trebuchet MS" w:hAnsi="Trebuchet MS" w:cs="Trebuchet MS"/>
      <w:b/>
      <w:bCs/>
      <w:caps/>
      <w:color w:val="auto"/>
      <w:sz w:val="20"/>
      <w:szCs w:val="20"/>
    </w:rPr>
  </w:style>
  <w:style w:type="table" w:styleId="Grigliatabella">
    <w:name w:val="Table Grid"/>
    <w:basedOn w:val="Tabellanormale"/>
    <w:uiPriority w:val="59"/>
    <w:rsid w:val="009E0B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B81858"/>
    <w:rPr>
      <w:color w:val="0563C1"/>
      <w:u w:val="single"/>
    </w:rPr>
  </w:style>
  <w:style w:type="paragraph" w:styleId="NormaleWeb">
    <w:name w:val="Normal (Web)"/>
    <w:basedOn w:val="Normale"/>
    <w:uiPriority w:val="99"/>
    <w:unhideWhenUsed/>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estobase">
    <w:name w:val="testobase"/>
    <w:basedOn w:val="Normale"/>
    <w:rsid w:val="00B8185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olo1Carattere">
    <w:name w:val="Titolo 1 Carattere"/>
    <w:basedOn w:val="Carpredefinitoparagrafo"/>
    <w:link w:val="Titolo1"/>
    <w:uiPriority w:val="9"/>
    <w:rsid w:val="00C951C8"/>
    <w:rPr>
      <w:rFonts w:asciiTheme="majorHAnsi" w:eastAsiaTheme="majorEastAsia" w:hAnsiTheme="majorHAnsi" w:cstheme="majorBidi"/>
      <w:b/>
      <w:bCs/>
      <w:color w:val="345A8A" w:themeColor="accent1" w:themeShade="B5"/>
      <w:sz w:val="32"/>
      <w:szCs w:val="32"/>
    </w:rPr>
  </w:style>
  <w:style w:type="paragraph" w:styleId="Testonormale">
    <w:name w:val="Plain Text"/>
    <w:basedOn w:val="Normale"/>
    <w:link w:val="TestonormaleCarattere"/>
    <w:rsid w:val="00604571"/>
    <w:pPr>
      <w:spacing w:after="0" w:line="240" w:lineRule="auto"/>
    </w:pPr>
    <w:rPr>
      <w:rFonts w:ascii="Courier New" w:eastAsia="Times New Roman" w:hAnsi="Courier New" w:cs="Times New Roman" w:hint="eastAsia"/>
      <w:sz w:val="20"/>
      <w:szCs w:val="20"/>
    </w:rPr>
  </w:style>
  <w:style w:type="character" w:customStyle="1" w:styleId="TestonormaleCarattere">
    <w:name w:val="Testo normale Carattere"/>
    <w:basedOn w:val="Carpredefinitoparagrafo"/>
    <w:link w:val="Testonormale"/>
    <w:rsid w:val="00604571"/>
    <w:rPr>
      <w:rFonts w:ascii="Courier New" w:eastAsia="Times New Roman" w:hAnsi="Courier New" w:cs="Times New Roman"/>
      <w:sz w:val="20"/>
      <w:szCs w:val="20"/>
    </w:rPr>
  </w:style>
  <w:style w:type="character" w:styleId="Collegamentovisitato">
    <w:name w:val="FollowedHyperlink"/>
    <w:basedOn w:val="Carpredefinitoparagrafo"/>
    <w:uiPriority w:val="99"/>
    <w:semiHidden/>
    <w:unhideWhenUsed/>
    <w:rsid w:val="002512C5"/>
    <w:rPr>
      <w:color w:val="800080" w:themeColor="followedHyperlink"/>
      <w:u w:val="single"/>
    </w:rPr>
  </w:style>
  <w:style w:type="paragraph" w:customStyle="1" w:styleId="Default">
    <w:name w:val="Default"/>
    <w:rsid w:val="00052A8E"/>
    <w:pPr>
      <w:autoSpaceDE w:val="0"/>
      <w:autoSpaceDN w:val="0"/>
      <w:adjustRightInd w:val="0"/>
    </w:pPr>
    <w:rPr>
      <w:rFonts w:ascii="Arial" w:hAnsi="Arial" w:cs="Arial"/>
      <w:color w:val="000000"/>
    </w:rPr>
  </w:style>
  <w:style w:type="paragraph" w:styleId="Nessunaspaziatura">
    <w:name w:val="No Spacing"/>
    <w:uiPriority w:val="1"/>
    <w:qFormat/>
    <w:rsid w:val="0024628F"/>
    <w:rPr>
      <w:sz w:val="22"/>
      <w:szCs w:val="22"/>
    </w:rPr>
  </w:style>
</w:styles>
</file>

<file path=word/webSettings.xml><?xml version="1.0" encoding="utf-8"?>
<w:webSettings xmlns:r="http://schemas.openxmlformats.org/officeDocument/2006/relationships" xmlns:w="http://schemas.openxmlformats.org/wordprocessingml/2006/main">
  <w:divs>
    <w:div w:id="1201455">
      <w:bodyDiv w:val="1"/>
      <w:marLeft w:val="0"/>
      <w:marRight w:val="0"/>
      <w:marTop w:val="0"/>
      <w:marBottom w:val="0"/>
      <w:divBdr>
        <w:top w:val="none" w:sz="0" w:space="0" w:color="auto"/>
        <w:left w:val="none" w:sz="0" w:space="0" w:color="auto"/>
        <w:bottom w:val="none" w:sz="0" w:space="0" w:color="auto"/>
        <w:right w:val="none" w:sz="0" w:space="0" w:color="auto"/>
      </w:divBdr>
      <w:divsChild>
        <w:div w:id="1502694158">
          <w:marLeft w:val="0"/>
          <w:marRight w:val="0"/>
          <w:marTop w:val="0"/>
          <w:marBottom w:val="0"/>
          <w:divBdr>
            <w:top w:val="none" w:sz="0" w:space="0" w:color="auto"/>
            <w:left w:val="none" w:sz="0" w:space="0" w:color="auto"/>
            <w:bottom w:val="none" w:sz="0" w:space="0" w:color="auto"/>
            <w:right w:val="none" w:sz="0" w:space="0" w:color="auto"/>
          </w:divBdr>
        </w:div>
        <w:div w:id="2032797346">
          <w:marLeft w:val="0"/>
          <w:marRight w:val="0"/>
          <w:marTop w:val="0"/>
          <w:marBottom w:val="0"/>
          <w:divBdr>
            <w:top w:val="none" w:sz="0" w:space="0" w:color="auto"/>
            <w:left w:val="none" w:sz="0" w:space="0" w:color="auto"/>
            <w:bottom w:val="none" w:sz="0" w:space="0" w:color="auto"/>
            <w:right w:val="none" w:sz="0" w:space="0" w:color="auto"/>
          </w:divBdr>
        </w:div>
      </w:divsChild>
    </w:div>
    <w:div w:id="400443586">
      <w:bodyDiv w:val="1"/>
      <w:marLeft w:val="0"/>
      <w:marRight w:val="0"/>
      <w:marTop w:val="0"/>
      <w:marBottom w:val="0"/>
      <w:divBdr>
        <w:top w:val="none" w:sz="0" w:space="0" w:color="auto"/>
        <w:left w:val="none" w:sz="0" w:space="0" w:color="auto"/>
        <w:bottom w:val="none" w:sz="0" w:space="0" w:color="auto"/>
        <w:right w:val="none" w:sz="0" w:space="0" w:color="auto"/>
      </w:divBdr>
      <w:divsChild>
        <w:div w:id="736319924">
          <w:marLeft w:val="0"/>
          <w:marRight w:val="0"/>
          <w:marTop w:val="0"/>
          <w:marBottom w:val="0"/>
          <w:divBdr>
            <w:top w:val="none" w:sz="0" w:space="0" w:color="auto"/>
            <w:left w:val="none" w:sz="0" w:space="0" w:color="auto"/>
            <w:bottom w:val="none" w:sz="0" w:space="0" w:color="auto"/>
            <w:right w:val="none" w:sz="0" w:space="0" w:color="auto"/>
          </w:divBdr>
        </w:div>
        <w:div w:id="2102794442">
          <w:marLeft w:val="0"/>
          <w:marRight w:val="0"/>
          <w:marTop w:val="0"/>
          <w:marBottom w:val="0"/>
          <w:divBdr>
            <w:top w:val="none" w:sz="0" w:space="0" w:color="auto"/>
            <w:left w:val="none" w:sz="0" w:space="0" w:color="auto"/>
            <w:bottom w:val="none" w:sz="0" w:space="0" w:color="auto"/>
            <w:right w:val="none" w:sz="0" w:space="0" w:color="auto"/>
          </w:divBdr>
        </w:div>
      </w:divsChild>
    </w:div>
    <w:div w:id="916331646">
      <w:bodyDiv w:val="1"/>
      <w:marLeft w:val="0"/>
      <w:marRight w:val="0"/>
      <w:marTop w:val="0"/>
      <w:marBottom w:val="0"/>
      <w:divBdr>
        <w:top w:val="none" w:sz="0" w:space="0" w:color="auto"/>
        <w:left w:val="none" w:sz="0" w:space="0" w:color="auto"/>
        <w:bottom w:val="none" w:sz="0" w:space="0" w:color="auto"/>
        <w:right w:val="none" w:sz="0" w:space="0" w:color="auto"/>
      </w:divBdr>
    </w:div>
    <w:div w:id="918948395">
      <w:bodyDiv w:val="1"/>
      <w:marLeft w:val="0"/>
      <w:marRight w:val="0"/>
      <w:marTop w:val="0"/>
      <w:marBottom w:val="0"/>
      <w:divBdr>
        <w:top w:val="none" w:sz="0" w:space="0" w:color="auto"/>
        <w:left w:val="none" w:sz="0" w:space="0" w:color="auto"/>
        <w:bottom w:val="none" w:sz="0" w:space="0" w:color="auto"/>
        <w:right w:val="none" w:sz="0" w:space="0" w:color="auto"/>
      </w:divBdr>
      <w:divsChild>
        <w:div w:id="2097047201">
          <w:marLeft w:val="0"/>
          <w:marRight w:val="0"/>
          <w:marTop w:val="0"/>
          <w:marBottom w:val="0"/>
          <w:divBdr>
            <w:top w:val="none" w:sz="0" w:space="0" w:color="auto"/>
            <w:left w:val="none" w:sz="0" w:space="0" w:color="auto"/>
            <w:bottom w:val="none" w:sz="0" w:space="0" w:color="auto"/>
            <w:right w:val="none" w:sz="0" w:space="0" w:color="auto"/>
          </w:divBdr>
        </w:div>
        <w:div w:id="1309551360">
          <w:marLeft w:val="0"/>
          <w:marRight w:val="0"/>
          <w:marTop w:val="0"/>
          <w:marBottom w:val="0"/>
          <w:divBdr>
            <w:top w:val="none" w:sz="0" w:space="0" w:color="auto"/>
            <w:left w:val="none" w:sz="0" w:space="0" w:color="auto"/>
            <w:bottom w:val="none" w:sz="0" w:space="0" w:color="auto"/>
            <w:right w:val="none" w:sz="0" w:space="0" w:color="auto"/>
          </w:divBdr>
        </w:div>
      </w:divsChild>
    </w:div>
    <w:div w:id="989479429">
      <w:bodyDiv w:val="1"/>
      <w:marLeft w:val="0"/>
      <w:marRight w:val="0"/>
      <w:marTop w:val="0"/>
      <w:marBottom w:val="0"/>
      <w:divBdr>
        <w:top w:val="none" w:sz="0" w:space="0" w:color="auto"/>
        <w:left w:val="none" w:sz="0" w:space="0" w:color="auto"/>
        <w:bottom w:val="none" w:sz="0" w:space="0" w:color="auto"/>
        <w:right w:val="none" w:sz="0" w:space="0" w:color="auto"/>
      </w:divBdr>
    </w:div>
    <w:div w:id="1122924842">
      <w:bodyDiv w:val="1"/>
      <w:marLeft w:val="0"/>
      <w:marRight w:val="0"/>
      <w:marTop w:val="0"/>
      <w:marBottom w:val="0"/>
      <w:divBdr>
        <w:top w:val="none" w:sz="0" w:space="0" w:color="auto"/>
        <w:left w:val="none" w:sz="0" w:space="0" w:color="auto"/>
        <w:bottom w:val="none" w:sz="0" w:space="0" w:color="auto"/>
        <w:right w:val="none" w:sz="0" w:space="0" w:color="auto"/>
      </w:divBdr>
    </w:div>
    <w:div w:id="1201360255">
      <w:bodyDiv w:val="1"/>
      <w:marLeft w:val="0"/>
      <w:marRight w:val="0"/>
      <w:marTop w:val="0"/>
      <w:marBottom w:val="0"/>
      <w:divBdr>
        <w:top w:val="none" w:sz="0" w:space="0" w:color="auto"/>
        <w:left w:val="none" w:sz="0" w:space="0" w:color="auto"/>
        <w:bottom w:val="none" w:sz="0" w:space="0" w:color="auto"/>
        <w:right w:val="none" w:sz="0" w:space="0" w:color="auto"/>
      </w:divBdr>
    </w:div>
    <w:div w:id="1556503245">
      <w:bodyDiv w:val="1"/>
      <w:marLeft w:val="0"/>
      <w:marRight w:val="0"/>
      <w:marTop w:val="0"/>
      <w:marBottom w:val="0"/>
      <w:divBdr>
        <w:top w:val="none" w:sz="0" w:space="0" w:color="auto"/>
        <w:left w:val="none" w:sz="0" w:space="0" w:color="auto"/>
        <w:bottom w:val="none" w:sz="0" w:space="0" w:color="auto"/>
        <w:right w:val="none" w:sz="0" w:space="0" w:color="auto"/>
      </w:divBdr>
      <w:divsChild>
        <w:div w:id="1739130449">
          <w:marLeft w:val="0"/>
          <w:marRight w:val="0"/>
          <w:marTop w:val="0"/>
          <w:marBottom w:val="0"/>
          <w:divBdr>
            <w:top w:val="none" w:sz="0" w:space="0" w:color="auto"/>
            <w:left w:val="none" w:sz="0" w:space="0" w:color="auto"/>
            <w:bottom w:val="none" w:sz="0" w:space="0" w:color="auto"/>
            <w:right w:val="none" w:sz="0" w:space="0" w:color="auto"/>
          </w:divBdr>
        </w:div>
        <w:div w:id="1560746204">
          <w:marLeft w:val="0"/>
          <w:marRight w:val="0"/>
          <w:marTop w:val="0"/>
          <w:marBottom w:val="0"/>
          <w:divBdr>
            <w:top w:val="none" w:sz="0" w:space="0" w:color="auto"/>
            <w:left w:val="none" w:sz="0" w:space="0" w:color="auto"/>
            <w:bottom w:val="none" w:sz="0" w:space="0" w:color="auto"/>
            <w:right w:val="none" w:sz="0" w:space="0" w:color="auto"/>
          </w:divBdr>
        </w:div>
      </w:divsChild>
    </w:div>
    <w:div w:id="1833835341">
      <w:bodyDiv w:val="1"/>
      <w:marLeft w:val="0"/>
      <w:marRight w:val="0"/>
      <w:marTop w:val="0"/>
      <w:marBottom w:val="0"/>
      <w:divBdr>
        <w:top w:val="none" w:sz="0" w:space="0" w:color="auto"/>
        <w:left w:val="none" w:sz="0" w:space="0" w:color="auto"/>
        <w:bottom w:val="none" w:sz="0" w:space="0" w:color="auto"/>
        <w:right w:val="none" w:sz="0" w:space="0" w:color="auto"/>
      </w:divBdr>
    </w:div>
    <w:div w:id="1847399689">
      <w:bodyDiv w:val="1"/>
      <w:marLeft w:val="0"/>
      <w:marRight w:val="0"/>
      <w:marTop w:val="0"/>
      <w:marBottom w:val="0"/>
      <w:divBdr>
        <w:top w:val="none" w:sz="0" w:space="0" w:color="auto"/>
        <w:left w:val="none" w:sz="0" w:space="0" w:color="auto"/>
        <w:bottom w:val="none" w:sz="0" w:space="0" w:color="auto"/>
        <w:right w:val="none" w:sz="0" w:space="0" w:color="auto"/>
      </w:divBdr>
    </w:div>
    <w:div w:id="1869902643">
      <w:bodyDiv w:val="1"/>
      <w:marLeft w:val="0"/>
      <w:marRight w:val="0"/>
      <w:marTop w:val="0"/>
      <w:marBottom w:val="0"/>
      <w:divBdr>
        <w:top w:val="none" w:sz="0" w:space="0" w:color="auto"/>
        <w:left w:val="none" w:sz="0" w:space="0" w:color="auto"/>
        <w:bottom w:val="none" w:sz="0" w:space="0" w:color="auto"/>
        <w:right w:val="none" w:sz="0" w:space="0" w:color="auto"/>
      </w:divBdr>
      <w:divsChild>
        <w:div w:id="1745642370">
          <w:marLeft w:val="0"/>
          <w:marRight w:val="0"/>
          <w:marTop w:val="0"/>
          <w:marBottom w:val="0"/>
          <w:divBdr>
            <w:top w:val="none" w:sz="0" w:space="0" w:color="auto"/>
            <w:left w:val="none" w:sz="0" w:space="0" w:color="auto"/>
            <w:bottom w:val="none" w:sz="0" w:space="0" w:color="auto"/>
            <w:right w:val="none" w:sz="0" w:space="0" w:color="auto"/>
          </w:divBdr>
        </w:div>
        <w:div w:id="162017437">
          <w:marLeft w:val="0"/>
          <w:marRight w:val="0"/>
          <w:marTop w:val="0"/>
          <w:marBottom w:val="0"/>
          <w:divBdr>
            <w:top w:val="none" w:sz="0" w:space="0" w:color="auto"/>
            <w:left w:val="none" w:sz="0" w:space="0" w:color="auto"/>
            <w:bottom w:val="none" w:sz="0" w:space="0" w:color="auto"/>
            <w:right w:val="none" w:sz="0" w:space="0" w:color="auto"/>
          </w:divBdr>
        </w:div>
      </w:divsChild>
    </w:div>
    <w:div w:id="1995984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714</Words>
  <Characters>4073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impronteviaggi</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bellucci</dc:creator>
  <cp:keywords/>
  <dc:description/>
  <cp:lastModifiedBy>Lenovo</cp:lastModifiedBy>
  <cp:revision>40</cp:revision>
  <cp:lastPrinted>2016-12-22T10:57:00Z</cp:lastPrinted>
  <dcterms:created xsi:type="dcterms:W3CDTF">2018-11-08T09:17:00Z</dcterms:created>
  <dcterms:modified xsi:type="dcterms:W3CDTF">2023-11-16T17:16:00Z</dcterms:modified>
</cp:coreProperties>
</file>